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4D4E0" w14:textId="25654651" w:rsidR="009E5891" w:rsidRDefault="009E5891">
      <w:pPr>
        <w:pStyle w:val="Standard"/>
        <w:jc w:val="center"/>
      </w:pPr>
    </w:p>
    <w:p w14:paraId="4E21D2EA" w14:textId="35852EB4" w:rsidR="007E219A" w:rsidRDefault="00B2296D">
      <w:pPr>
        <w:pStyle w:val="Standard"/>
        <w:jc w:val="center"/>
      </w:pPr>
      <w:r>
        <w:rPr>
          <w:noProof/>
        </w:rPr>
        <w:drawing>
          <wp:inline distT="0" distB="0" distL="0" distR="0" wp14:anchorId="713E6429" wp14:editId="6DF6F0EA">
            <wp:extent cx="3980815" cy="944880"/>
            <wp:effectExtent l="0" t="0" r="635" b="7620"/>
            <wp:docPr id="127029637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0815" cy="944880"/>
                    </a:xfrm>
                    <a:prstGeom prst="rect">
                      <a:avLst/>
                    </a:prstGeom>
                    <a:noFill/>
                  </pic:spPr>
                </pic:pic>
              </a:graphicData>
            </a:graphic>
          </wp:inline>
        </w:drawing>
      </w:r>
    </w:p>
    <w:p w14:paraId="16C6BC0F" w14:textId="77777777" w:rsidR="007E219A" w:rsidRDefault="007E219A">
      <w:pPr>
        <w:pStyle w:val="Standard"/>
        <w:jc w:val="center"/>
      </w:pPr>
    </w:p>
    <w:tbl>
      <w:tblPr>
        <w:tblW w:w="8600" w:type="dxa"/>
        <w:jc w:val="center"/>
        <w:tblCellMar>
          <w:left w:w="70" w:type="dxa"/>
          <w:right w:w="70" w:type="dxa"/>
        </w:tblCellMar>
        <w:tblLook w:val="04A0" w:firstRow="1" w:lastRow="0" w:firstColumn="1" w:lastColumn="0" w:noHBand="0" w:noVBand="1"/>
      </w:tblPr>
      <w:tblGrid>
        <w:gridCol w:w="8600"/>
      </w:tblGrid>
      <w:tr w:rsidR="008C1563" w:rsidRPr="009F3CF7" w14:paraId="350D7C82" w14:textId="77777777" w:rsidTr="00760D5F">
        <w:trPr>
          <w:trHeight w:val="465"/>
          <w:jc w:val="center"/>
        </w:trPr>
        <w:tc>
          <w:tcPr>
            <w:tcW w:w="8600" w:type="dxa"/>
            <w:tcBorders>
              <w:top w:val="nil"/>
              <w:left w:val="nil"/>
              <w:bottom w:val="nil"/>
              <w:right w:val="nil"/>
            </w:tcBorders>
            <w:noWrap/>
            <w:vAlign w:val="center"/>
          </w:tcPr>
          <w:p w14:paraId="6AA1CE7F" w14:textId="77777777" w:rsidR="008C1563" w:rsidRDefault="008C1563" w:rsidP="00856158">
            <w:pPr>
              <w:suppressAutoHyphens w:val="0"/>
              <w:jc w:val="center"/>
              <w:rPr>
                <w:rFonts w:ascii="Calibri" w:eastAsia="Times New Roman" w:hAnsi="Calibri" w:cs="Calibri"/>
                <w:b/>
                <w:bCs/>
                <w:color w:val="000000"/>
                <w:sz w:val="36"/>
                <w:szCs w:val="36"/>
                <w:lang w:eastAsia="fr-FR"/>
              </w:rPr>
            </w:pPr>
            <w:bookmarkStart w:id="0" w:name="_Hlk141112539"/>
          </w:p>
          <w:p w14:paraId="14C8DB67" w14:textId="5D2C1F50"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Maison des Entreprises</w:t>
            </w:r>
          </w:p>
          <w:p w14:paraId="01D8661B" w14:textId="26E0E6EA"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Place de l’Esplanade – CS 80049</w:t>
            </w:r>
          </w:p>
          <w:p w14:paraId="4F66E831" w14:textId="6F4A9E88"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97321 CAYENNE CEDEX</w:t>
            </w:r>
          </w:p>
          <w:p w14:paraId="0F1BB578" w14:textId="3A3D214E" w:rsidR="00B2296D" w:rsidRPr="009F3CF7" w:rsidRDefault="00B2296D" w:rsidP="00856158">
            <w:pPr>
              <w:suppressAutoHyphens w:val="0"/>
              <w:jc w:val="center"/>
              <w:rPr>
                <w:rFonts w:ascii="Calibri" w:eastAsia="Times New Roman" w:hAnsi="Calibri" w:cs="Calibri"/>
                <w:b/>
                <w:bCs/>
                <w:color w:val="000000"/>
                <w:sz w:val="36"/>
                <w:szCs w:val="36"/>
                <w:lang w:eastAsia="fr-FR"/>
              </w:rPr>
            </w:pPr>
          </w:p>
        </w:tc>
      </w:tr>
    </w:tbl>
    <w:p w14:paraId="09A4BD1A" w14:textId="53A733ED" w:rsidR="007E219A" w:rsidRPr="007E219A" w:rsidRDefault="007E219A" w:rsidP="007E219A">
      <w:pPr>
        <w:pStyle w:val="Standard"/>
        <w:pBdr>
          <w:top w:val="single" w:sz="2" w:space="2" w:color="000000"/>
          <w:left w:val="single" w:sz="2" w:space="30" w:color="000000"/>
          <w:bottom w:val="single" w:sz="2" w:space="1" w:color="000000"/>
          <w:right w:val="single" w:sz="2" w:space="31" w:color="000000"/>
        </w:pBdr>
        <w:shd w:val="clear" w:color="auto" w:fill="C0C0C0"/>
        <w:ind w:left="567" w:right="568"/>
        <w:jc w:val="center"/>
        <w:rPr>
          <w:rFonts w:ascii="Calibri" w:hAnsi="Calibri" w:cs="Calibri"/>
          <w:b/>
          <w:sz w:val="56"/>
          <w:szCs w:val="48"/>
          <w:u w:val="single"/>
          <w:lang w:val="fr-FR"/>
        </w:rPr>
      </w:pPr>
      <w:bookmarkStart w:id="1" w:name="_Hlk141112651"/>
      <w:bookmarkEnd w:id="0"/>
      <w:r w:rsidRPr="007E219A">
        <w:rPr>
          <w:rFonts w:ascii="Calibri" w:hAnsi="Calibri" w:cs="Calibri"/>
          <w:b/>
          <w:sz w:val="56"/>
          <w:szCs w:val="48"/>
          <w:u w:val="single"/>
          <w:lang w:val="fr-FR"/>
        </w:rPr>
        <w:t>ACTE D’ENGAGEMENT</w:t>
      </w:r>
      <w:r w:rsidR="003E3F27">
        <w:rPr>
          <w:rFonts w:ascii="Calibri" w:hAnsi="Calibri" w:cs="Calibri"/>
          <w:b/>
          <w:sz w:val="56"/>
          <w:szCs w:val="48"/>
          <w:u w:val="single"/>
          <w:lang w:val="fr-FR"/>
        </w:rPr>
        <w:t xml:space="preserve"> </w:t>
      </w:r>
    </w:p>
    <w:p w14:paraId="4C162C0D" w14:textId="77777777" w:rsidR="007E219A" w:rsidRDefault="007E219A">
      <w:pPr>
        <w:pStyle w:val="Standard"/>
        <w:autoSpaceDE w:val="0"/>
        <w:jc w:val="center"/>
        <w:rPr>
          <w:rFonts w:ascii="Calibri" w:hAnsi="Calibri" w:cs="Calibri"/>
          <w:b/>
          <w:color w:val="000080"/>
          <w:sz w:val="32"/>
          <w:lang w:val="fr-FR"/>
        </w:rPr>
      </w:pPr>
    </w:p>
    <w:p w14:paraId="4771A311" w14:textId="77777777" w:rsidR="009E5891" w:rsidRDefault="009E5891">
      <w:pPr>
        <w:pStyle w:val="Standard"/>
        <w:jc w:val="center"/>
        <w:rPr>
          <w:rFonts w:ascii="Calibri" w:hAnsi="Calibri" w:cs="Calibri"/>
          <w:b/>
          <w:color w:val="000080"/>
          <w:sz w:val="6"/>
          <w:lang w:val="fr-FR"/>
        </w:rPr>
      </w:pPr>
    </w:p>
    <w:p w14:paraId="5142CC2E" w14:textId="45E09732" w:rsidR="009E5891" w:rsidRPr="007E219A" w:rsidRDefault="00724B8A" w:rsidP="007E219A">
      <w:pPr>
        <w:pStyle w:val="NormalWeb"/>
        <w:jc w:val="center"/>
        <w:rPr>
          <w:rFonts w:ascii="Calibri" w:hAnsi="Calibri" w:cs="Calibri"/>
          <w:b/>
          <w:color w:val="000000"/>
          <w:sz w:val="44"/>
          <w:szCs w:val="32"/>
          <w:u w:val="single"/>
        </w:rPr>
      </w:pPr>
      <w:r w:rsidRPr="007E219A">
        <w:rPr>
          <w:rFonts w:ascii="Calibri" w:hAnsi="Calibri" w:cs="Calibri"/>
          <w:b/>
          <w:color w:val="000000"/>
          <w:sz w:val="44"/>
          <w:szCs w:val="32"/>
          <w:u w:val="single"/>
        </w:rPr>
        <w:t>SE</w:t>
      </w:r>
      <w:r w:rsidR="00FC5B06" w:rsidRPr="007E219A">
        <w:rPr>
          <w:rFonts w:ascii="Calibri" w:hAnsi="Calibri" w:cs="Calibri"/>
          <w:b/>
          <w:color w:val="000000"/>
          <w:sz w:val="44"/>
          <w:szCs w:val="32"/>
          <w:u w:val="single"/>
        </w:rPr>
        <w:t>RVICES DE TÉLÉCOMMUNICATIONS</w:t>
      </w:r>
    </w:p>
    <w:p w14:paraId="0A9FD95B" w14:textId="77777777" w:rsidR="009E5891" w:rsidRDefault="009E5891">
      <w:pPr>
        <w:pStyle w:val="Standard"/>
        <w:jc w:val="both"/>
        <w:rPr>
          <w:rFonts w:ascii="Calibri" w:hAnsi="Calibri" w:cs="Calibri"/>
          <w:b/>
          <w:color w:val="000000"/>
          <w:sz w:val="4"/>
          <w:lang w:val="fr-FR"/>
        </w:rPr>
      </w:pPr>
    </w:p>
    <w:p w14:paraId="1747EB89" w14:textId="77777777" w:rsidR="005E5EF9" w:rsidRDefault="005E5EF9">
      <w:pPr>
        <w:pStyle w:val="Standard"/>
        <w:rPr>
          <w:rFonts w:ascii="Calibri" w:hAnsi="Calibri" w:cs="Calibri"/>
          <w:b/>
          <w:sz w:val="24"/>
          <w:u w:val="single"/>
          <w:lang w:val="fr-FR"/>
        </w:rPr>
      </w:pPr>
    </w:p>
    <w:tbl>
      <w:tblPr>
        <w:tblW w:w="8514" w:type="dxa"/>
        <w:jc w:val="center"/>
        <w:tblLayout w:type="fixed"/>
        <w:tblCellMar>
          <w:left w:w="10" w:type="dxa"/>
          <w:right w:w="10" w:type="dxa"/>
        </w:tblCellMar>
        <w:tblLook w:val="04A0" w:firstRow="1" w:lastRow="0" w:firstColumn="1" w:lastColumn="0" w:noHBand="0" w:noVBand="1"/>
      </w:tblPr>
      <w:tblGrid>
        <w:gridCol w:w="8514"/>
      </w:tblGrid>
      <w:tr w:rsidR="007E219A" w:rsidRPr="007E219A" w14:paraId="396ABBCF" w14:textId="77777777" w:rsidTr="007E219A">
        <w:trPr>
          <w:jc w:val="center"/>
        </w:trPr>
        <w:tc>
          <w:tcPr>
            <w:tcW w:w="85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890787A" w14:textId="57FF1216" w:rsidR="00856158" w:rsidRPr="001F4E56" w:rsidRDefault="007E219A" w:rsidP="00571373">
            <w:pPr>
              <w:pStyle w:val="Standard"/>
              <w:ind w:left="130"/>
              <w:jc w:val="center"/>
              <w:rPr>
                <w:rFonts w:ascii="Calibri" w:hAnsi="Calibri" w:cs="Calibri"/>
                <w:b/>
                <w:sz w:val="24"/>
                <w:szCs w:val="24"/>
                <w:lang w:val="fr-FR"/>
              </w:rPr>
            </w:pPr>
            <w:r w:rsidRPr="001F4E56">
              <w:rPr>
                <w:rFonts w:ascii="Calibri" w:hAnsi="Calibri" w:cs="Calibri"/>
                <w:b/>
                <w:sz w:val="32"/>
                <w:szCs w:val="32"/>
                <w:lang w:val="fr-FR"/>
              </w:rPr>
              <w:t xml:space="preserve">LOT </w:t>
            </w:r>
            <w:r w:rsidR="00571373">
              <w:rPr>
                <w:rFonts w:ascii="Calibri" w:hAnsi="Calibri" w:cs="Calibri"/>
                <w:b/>
                <w:sz w:val="32"/>
                <w:szCs w:val="32"/>
                <w:lang w:val="fr-FR"/>
              </w:rPr>
              <w:t>2</w:t>
            </w:r>
            <w:r w:rsidRPr="001F4E56">
              <w:rPr>
                <w:rFonts w:ascii="Calibri" w:hAnsi="Calibri" w:cs="Calibri"/>
                <w:b/>
                <w:sz w:val="32"/>
                <w:szCs w:val="32"/>
                <w:lang w:val="fr-FR"/>
              </w:rPr>
              <w:t xml:space="preserve"> - TÉLÉPHONIE </w:t>
            </w:r>
            <w:r w:rsidR="00571373">
              <w:rPr>
                <w:rFonts w:ascii="Calibri" w:hAnsi="Calibri" w:cs="Calibri"/>
                <w:b/>
                <w:sz w:val="32"/>
                <w:szCs w:val="32"/>
                <w:lang w:val="fr-FR"/>
              </w:rPr>
              <w:t xml:space="preserve">MOBILE </w:t>
            </w:r>
            <w:r w:rsidR="00AE406B">
              <w:rPr>
                <w:rFonts w:ascii="Calibri" w:hAnsi="Calibri" w:cs="Calibri"/>
                <w:b/>
                <w:sz w:val="32"/>
                <w:szCs w:val="32"/>
                <w:lang w:val="fr-FR"/>
              </w:rPr>
              <w:t>–</w:t>
            </w:r>
            <w:r w:rsidR="00571373">
              <w:rPr>
                <w:rFonts w:ascii="Calibri" w:hAnsi="Calibri" w:cs="Calibri"/>
                <w:b/>
                <w:sz w:val="32"/>
                <w:szCs w:val="32"/>
                <w:lang w:val="fr-FR"/>
              </w:rPr>
              <w:t xml:space="preserve"> FLOTTE</w:t>
            </w:r>
            <w:r w:rsidR="00AE406B">
              <w:rPr>
                <w:rFonts w:ascii="Calibri" w:hAnsi="Calibri" w:cs="Calibri"/>
                <w:b/>
                <w:sz w:val="32"/>
                <w:szCs w:val="32"/>
                <w:lang w:val="fr-FR"/>
              </w:rPr>
              <w:t xml:space="preserve"> PREMIUM</w:t>
            </w:r>
          </w:p>
        </w:tc>
      </w:tr>
      <w:bookmarkEnd w:id="1"/>
    </w:tbl>
    <w:p w14:paraId="248CE396" w14:textId="3D71BA8B" w:rsidR="009E5891" w:rsidRDefault="009E5891">
      <w:pPr>
        <w:pStyle w:val="Standard"/>
        <w:rPr>
          <w:rFonts w:ascii="Calibri" w:hAnsi="Calibri" w:cs="Calibri"/>
          <w:sz w:val="14"/>
          <w:lang w:val="fr-FR"/>
        </w:rPr>
      </w:pPr>
    </w:p>
    <w:p w14:paraId="4F0E35FF" w14:textId="6F3A46C2" w:rsidR="005E5EF9" w:rsidRDefault="005E5EF9">
      <w:pPr>
        <w:pStyle w:val="Standard"/>
        <w:rPr>
          <w:rFonts w:ascii="Calibri" w:hAnsi="Calibri" w:cs="Calibri"/>
          <w:sz w:val="14"/>
          <w:lang w:val="fr-FR"/>
        </w:rPr>
      </w:pPr>
    </w:p>
    <w:p w14:paraId="29B9797D" w14:textId="4B76715F" w:rsidR="005E5EF9" w:rsidRDefault="005E5EF9">
      <w:pPr>
        <w:pStyle w:val="Standard"/>
        <w:rPr>
          <w:rFonts w:ascii="Calibri" w:hAnsi="Calibri" w:cs="Calibri"/>
          <w:sz w:val="14"/>
          <w:lang w:val="fr-FR"/>
        </w:rPr>
      </w:pPr>
    </w:p>
    <w:p w14:paraId="19E835DC" w14:textId="77777777" w:rsidR="005E5EF9" w:rsidRDefault="005E5EF9">
      <w:pPr>
        <w:pStyle w:val="Standard"/>
        <w:rPr>
          <w:rFonts w:ascii="Calibri" w:hAnsi="Calibri" w:cs="Calibri"/>
          <w:sz w:val="14"/>
          <w:lang w:val="fr-FR"/>
        </w:rPr>
      </w:pPr>
    </w:p>
    <w:tbl>
      <w:tblPr>
        <w:tblW w:w="9629" w:type="dxa"/>
        <w:tblLayout w:type="fixed"/>
        <w:tblCellMar>
          <w:left w:w="10" w:type="dxa"/>
          <w:right w:w="10" w:type="dxa"/>
        </w:tblCellMar>
        <w:tblLook w:val="04A0" w:firstRow="1" w:lastRow="0" w:firstColumn="1" w:lastColumn="0" w:noHBand="0" w:noVBand="1"/>
      </w:tblPr>
      <w:tblGrid>
        <w:gridCol w:w="2340"/>
        <w:gridCol w:w="7289"/>
      </w:tblGrid>
      <w:tr w:rsidR="009E5891" w14:paraId="3F49C2C4" w14:textId="77777777">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tcPr>
          <w:p w14:paraId="4C03C3B0"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ANNÉE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771ABE" w14:textId="000BCD65" w:rsidR="009E5891" w:rsidRPr="00DF40DC" w:rsidRDefault="00CB2577">
            <w:pPr>
              <w:pStyle w:val="Standard"/>
              <w:tabs>
                <w:tab w:val="left" w:pos="3686"/>
              </w:tabs>
              <w:snapToGrid w:val="0"/>
              <w:jc w:val="center"/>
              <w:rPr>
                <w:rFonts w:ascii="Calibri" w:hAnsi="Calibri" w:cs="Calibri"/>
                <w:b/>
                <w:sz w:val="24"/>
                <w:szCs w:val="24"/>
              </w:rPr>
            </w:pPr>
            <w:r>
              <w:rPr>
                <w:rFonts w:ascii="Calibri" w:hAnsi="Calibri" w:cs="Calibri"/>
                <w:b/>
                <w:sz w:val="24"/>
                <w:szCs w:val="24"/>
              </w:rPr>
              <w:t>2026</w:t>
            </w:r>
          </w:p>
        </w:tc>
      </w:tr>
      <w:tr w:rsidR="009E5891" w14:paraId="7638F63C" w14:textId="77777777" w:rsidTr="00CB2577">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BC1A795" w14:textId="34E9B93D" w:rsidR="009E5891" w:rsidRPr="00DF40DC" w:rsidRDefault="00A24B79" w:rsidP="005B7BB8">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N° DE L’ACCORD-CADRE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F46B275" w14:textId="2149AED4" w:rsidR="00176E8A" w:rsidRPr="00DF40DC" w:rsidRDefault="00CB2577" w:rsidP="00CB2577">
            <w:pPr>
              <w:pStyle w:val="Standard"/>
              <w:tabs>
                <w:tab w:val="left" w:pos="3686"/>
              </w:tabs>
              <w:snapToGrid w:val="0"/>
              <w:jc w:val="center"/>
              <w:rPr>
                <w:rFonts w:ascii="Calibri" w:eastAsia="Arial" w:hAnsi="Calibri" w:cs="Calibri"/>
                <w:b/>
                <w:sz w:val="24"/>
                <w:szCs w:val="24"/>
                <w:highlight w:val="yellow"/>
              </w:rPr>
            </w:pPr>
            <w:r w:rsidRPr="00CB2577">
              <w:rPr>
                <w:rFonts w:ascii="Calibri" w:eastAsia="Arial" w:hAnsi="Calibri" w:cs="Calibri"/>
                <w:b/>
                <w:sz w:val="24"/>
                <w:szCs w:val="24"/>
              </w:rPr>
              <w:t>CCIG973-0226</w:t>
            </w:r>
          </w:p>
        </w:tc>
      </w:tr>
      <w:tr w:rsidR="009E5891" w14:paraId="3689AD60" w14:textId="77777777">
        <w:trPr>
          <w:trHeight w:val="276"/>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24B63CC"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TYPE DE MARCHE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40304D" w14:textId="5C3EE62E" w:rsidR="009E5891" w:rsidRPr="00CB2577" w:rsidRDefault="0080258A">
            <w:pPr>
              <w:pStyle w:val="Standard"/>
              <w:snapToGrid w:val="0"/>
              <w:jc w:val="both"/>
              <w:rPr>
                <w:sz w:val="24"/>
                <w:szCs w:val="24"/>
                <w:lang w:val="fr-FR"/>
              </w:rPr>
            </w:pPr>
            <w:r w:rsidRPr="0080258A">
              <w:rPr>
                <w:rFonts w:ascii="Calibri" w:hAnsi="Calibri" w:cs="Calibri"/>
                <w:b/>
                <w:sz w:val="24"/>
                <w:szCs w:val="22"/>
                <w:lang w:val="fr-FR"/>
              </w:rPr>
              <w:t>Accord-Cadre de Services des Techniques de l’Information et de la Communication</w:t>
            </w:r>
          </w:p>
        </w:tc>
      </w:tr>
      <w:tr w:rsidR="009E5891" w14:paraId="0B4D2315"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5ACD1D95"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PROCÉDURE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F4B194" w14:textId="66566542" w:rsidR="009E5891" w:rsidRPr="00DF40DC" w:rsidRDefault="0013379C">
            <w:pPr>
              <w:pStyle w:val="Standard"/>
              <w:jc w:val="both"/>
              <w:rPr>
                <w:rFonts w:ascii="Calibri" w:hAnsi="Calibri" w:cs="Calibri"/>
                <w:b/>
                <w:sz w:val="24"/>
                <w:szCs w:val="24"/>
                <w:lang w:val="fr-FR"/>
              </w:rPr>
            </w:pPr>
            <w:r w:rsidRPr="00DF40DC">
              <w:rPr>
                <w:rFonts w:ascii="Calibri" w:hAnsi="Calibri" w:cs="Calibri"/>
                <w:b/>
                <w:sz w:val="24"/>
                <w:szCs w:val="24"/>
                <w:lang w:val="fr-FR"/>
              </w:rPr>
              <w:t>Appel d’Offres Ouvert</w:t>
            </w:r>
            <w:r w:rsidR="00A15504" w:rsidRPr="00DF40DC">
              <w:rPr>
                <w:rFonts w:ascii="Calibri" w:hAnsi="Calibri" w:cs="Calibri"/>
                <w:b/>
                <w:sz w:val="24"/>
                <w:szCs w:val="24"/>
                <w:lang w:val="fr-FR"/>
              </w:rPr>
              <w:t xml:space="preserve"> (</w:t>
            </w:r>
            <w:r w:rsidRPr="00DF40DC">
              <w:rPr>
                <w:rFonts w:ascii="Calibri" w:hAnsi="Calibri" w:cs="Calibri"/>
                <w:b/>
                <w:sz w:val="24"/>
                <w:szCs w:val="24"/>
                <w:lang w:val="fr-FR"/>
              </w:rPr>
              <w:t>AOO</w:t>
            </w:r>
            <w:r w:rsidR="00A15504" w:rsidRPr="00DF40DC">
              <w:rPr>
                <w:rFonts w:ascii="Calibri" w:hAnsi="Calibri" w:cs="Calibri"/>
                <w:b/>
                <w:sz w:val="24"/>
                <w:szCs w:val="24"/>
                <w:lang w:val="fr-FR"/>
              </w:rPr>
              <w:t>) e</w:t>
            </w:r>
            <w:r w:rsidR="00FC5B06" w:rsidRPr="00DF40DC">
              <w:rPr>
                <w:rFonts w:ascii="Calibri" w:hAnsi="Calibri" w:cs="Calibri"/>
                <w:b/>
                <w:sz w:val="24"/>
                <w:szCs w:val="24"/>
                <w:lang w:val="fr-FR"/>
              </w:rPr>
              <w:t xml:space="preserve">n application des articles </w:t>
            </w:r>
            <w:r w:rsidR="00A15504"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 xml:space="preserve">-1, </w:t>
            </w:r>
            <w:r w:rsidR="00714436"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w:t>
            </w:r>
            <w:r w:rsidR="00714436" w:rsidRPr="00DF40DC">
              <w:rPr>
                <w:rFonts w:ascii="Calibri" w:hAnsi="Calibri" w:cs="Calibri"/>
                <w:b/>
                <w:sz w:val="24"/>
                <w:szCs w:val="24"/>
                <w:lang w:val="fr-FR"/>
              </w:rPr>
              <w:t>2</w:t>
            </w:r>
            <w:r w:rsidR="00FF07D3" w:rsidRPr="00DF40DC">
              <w:rPr>
                <w:rFonts w:ascii="Calibri" w:hAnsi="Calibri" w:cs="Calibri"/>
                <w:b/>
                <w:sz w:val="24"/>
                <w:szCs w:val="24"/>
                <w:lang w:val="fr-FR"/>
              </w:rPr>
              <w:t>, R2161-2 à R216</w:t>
            </w:r>
            <w:r w:rsidRPr="00DF40DC">
              <w:rPr>
                <w:rFonts w:ascii="Calibri" w:hAnsi="Calibri" w:cs="Calibri"/>
                <w:b/>
                <w:sz w:val="24"/>
                <w:szCs w:val="24"/>
                <w:lang w:val="fr-FR"/>
              </w:rPr>
              <w:t>5</w:t>
            </w:r>
            <w:r w:rsidR="00FF07D3" w:rsidRPr="00DF40DC">
              <w:rPr>
                <w:rFonts w:ascii="Calibri" w:hAnsi="Calibri" w:cs="Calibri"/>
                <w:b/>
                <w:sz w:val="24"/>
                <w:szCs w:val="24"/>
                <w:lang w:val="fr-FR"/>
              </w:rPr>
              <w:t>-5</w:t>
            </w:r>
          </w:p>
        </w:tc>
      </w:tr>
      <w:tr w:rsidR="009E5891" w14:paraId="747EE499"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29478577" w14:textId="77777777" w:rsidR="009E5891" w:rsidRPr="00DF40DC" w:rsidRDefault="00FC5B06">
            <w:pPr>
              <w:pStyle w:val="Standard"/>
              <w:snapToGrid w:val="0"/>
              <w:jc w:val="center"/>
              <w:rPr>
                <w:rFonts w:ascii="Calibri" w:hAnsi="Calibri" w:cs="Calibri"/>
                <w:b/>
                <w:sz w:val="24"/>
                <w:szCs w:val="24"/>
                <w:lang w:val="fr-FR"/>
              </w:rPr>
            </w:pPr>
            <w:r w:rsidRPr="00DF40DC">
              <w:rPr>
                <w:rFonts w:ascii="Calibri" w:hAnsi="Calibri" w:cs="Calibri"/>
                <w:b/>
                <w:sz w:val="24"/>
                <w:szCs w:val="24"/>
                <w:lang w:val="fr-FR"/>
              </w:rPr>
              <w:t>DATE DE NOTIFICATION DU MARCHÉ</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37D7FFD8" w14:textId="77777777" w:rsidR="009E5891" w:rsidRPr="00DF40DC" w:rsidRDefault="009E5891">
            <w:pPr>
              <w:pStyle w:val="Standard"/>
              <w:snapToGrid w:val="0"/>
              <w:rPr>
                <w:rFonts w:ascii="Calibri" w:hAnsi="Calibri" w:cs="Calibri"/>
                <w:sz w:val="24"/>
                <w:szCs w:val="24"/>
                <w:shd w:val="clear" w:color="auto" w:fill="FFFF00"/>
                <w:lang w:val="fr-FR"/>
              </w:rPr>
            </w:pPr>
          </w:p>
        </w:tc>
      </w:tr>
    </w:tbl>
    <w:p w14:paraId="4314A756" w14:textId="77777777" w:rsidR="009E5891" w:rsidRDefault="009E5891">
      <w:pPr>
        <w:pStyle w:val="Standard"/>
        <w:jc w:val="center"/>
        <w:rPr>
          <w:rFonts w:ascii="Calibri" w:hAnsi="Calibri" w:cs="Calibri"/>
          <w:sz w:val="12"/>
          <w:lang w:val="fr-FR"/>
        </w:rPr>
      </w:pPr>
    </w:p>
    <w:p w14:paraId="510D650B" w14:textId="46485C5D" w:rsidR="00856158" w:rsidRPr="00CB2577" w:rsidRDefault="00856158" w:rsidP="00856158">
      <w:pPr>
        <w:pStyle w:val="Standard"/>
        <w:tabs>
          <w:tab w:val="left" w:pos="567"/>
        </w:tabs>
        <w:jc w:val="center"/>
        <w:rPr>
          <w:rFonts w:ascii="Calibri" w:hAnsi="Calibri" w:cs="Calibri"/>
          <w:b/>
          <w:sz w:val="24"/>
          <w:szCs w:val="24"/>
          <w:lang w:val="fr-FR"/>
        </w:rPr>
      </w:pPr>
      <w:bookmarkStart w:id="2" w:name="_Hlk189579057"/>
      <w:r w:rsidRPr="00CB2577">
        <w:rPr>
          <w:rFonts w:ascii="Calibri" w:hAnsi="Calibri" w:cs="Calibri"/>
          <w:b/>
          <w:sz w:val="24"/>
          <w:szCs w:val="24"/>
          <w:lang w:val="fr-FR"/>
        </w:rPr>
        <w:t>Personne Responsable du Marché</w:t>
      </w:r>
      <w:r w:rsidR="005E601D" w:rsidRPr="00CB2577">
        <w:rPr>
          <w:rFonts w:ascii="Calibri" w:hAnsi="Calibri" w:cs="Calibri"/>
          <w:b/>
          <w:sz w:val="24"/>
          <w:szCs w:val="24"/>
          <w:lang w:val="fr-FR"/>
        </w:rPr>
        <w:t xml:space="preserve"> </w:t>
      </w:r>
      <w:r w:rsidR="00B2296D" w:rsidRPr="00CB2577">
        <w:rPr>
          <w:rFonts w:ascii="Calibri" w:hAnsi="Calibri" w:cs="Calibri"/>
          <w:b/>
          <w:sz w:val="24"/>
          <w:szCs w:val="24"/>
          <w:lang w:val="fr-FR"/>
        </w:rPr>
        <w:t>:</w:t>
      </w:r>
      <w:r w:rsidRPr="00CB2577">
        <w:rPr>
          <w:rFonts w:ascii="Calibri" w:hAnsi="Calibri" w:cs="Calibri"/>
          <w:b/>
          <w:sz w:val="24"/>
          <w:szCs w:val="24"/>
          <w:lang w:val="fr-FR"/>
        </w:rPr>
        <w:t xml:space="preserve"> </w:t>
      </w:r>
      <w:r w:rsidR="00B2296D" w:rsidRPr="00CB2577">
        <w:rPr>
          <w:rFonts w:ascii="Calibri" w:hAnsi="Calibri" w:cs="Calibri"/>
          <w:b/>
          <w:sz w:val="24"/>
          <w:szCs w:val="24"/>
          <w:lang w:val="fr-FR"/>
        </w:rPr>
        <w:t>Madame la</w:t>
      </w:r>
      <w:r w:rsidR="00535E6B" w:rsidRPr="00CB2577">
        <w:rPr>
          <w:rFonts w:ascii="Calibri" w:hAnsi="Calibri" w:cs="Calibri"/>
          <w:b/>
          <w:sz w:val="24"/>
          <w:szCs w:val="24"/>
          <w:lang w:val="fr-FR"/>
        </w:rPr>
        <w:t xml:space="preserve"> P</w:t>
      </w:r>
      <w:r w:rsidR="00B2296D" w:rsidRPr="00CB2577">
        <w:rPr>
          <w:rFonts w:ascii="Calibri" w:hAnsi="Calibri" w:cs="Calibri"/>
          <w:b/>
          <w:sz w:val="24"/>
          <w:szCs w:val="24"/>
          <w:lang w:val="fr-FR"/>
        </w:rPr>
        <w:t xml:space="preserve">résidente de la CCI </w:t>
      </w:r>
      <w:r w:rsidR="00535E6B" w:rsidRPr="00CB2577">
        <w:rPr>
          <w:rFonts w:ascii="Calibri" w:hAnsi="Calibri" w:cs="Calibri"/>
          <w:b/>
          <w:sz w:val="24"/>
          <w:szCs w:val="24"/>
          <w:lang w:val="fr-FR"/>
        </w:rPr>
        <w:t xml:space="preserve">de </w:t>
      </w:r>
      <w:r w:rsidR="00B2296D" w:rsidRPr="00CB2577">
        <w:rPr>
          <w:rFonts w:ascii="Calibri" w:hAnsi="Calibri" w:cs="Calibri"/>
          <w:b/>
          <w:sz w:val="24"/>
          <w:szCs w:val="24"/>
          <w:lang w:val="fr-FR"/>
        </w:rPr>
        <w:t>Région Guyane</w:t>
      </w:r>
    </w:p>
    <w:p w14:paraId="09EA4AC4" w14:textId="77777777" w:rsidR="00856158" w:rsidRPr="00CB2577" w:rsidRDefault="00856158" w:rsidP="00856158">
      <w:pPr>
        <w:pStyle w:val="Standard"/>
        <w:tabs>
          <w:tab w:val="left" w:pos="567"/>
        </w:tabs>
        <w:jc w:val="center"/>
        <w:rPr>
          <w:rFonts w:ascii="Calibri" w:hAnsi="Calibri" w:cs="Calibri"/>
          <w:b/>
          <w:bCs/>
          <w:sz w:val="24"/>
          <w:szCs w:val="24"/>
          <w:lang w:val="fr-FR"/>
        </w:rPr>
      </w:pPr>
    </w:p>
    <w:p w14:paraId="4E93E4DD" w14:textId="7946FC61" w:rsidR="00856158" w:rsidRPr="00CB2577" w:rsidRDefault="00856158" w:rsidP="00856158">
      <w:pPr>
        <w:pStyle w:val="Standard"/>
        <w:tabs>
          <w:tab w:val="left" w:pos="567"/>
        </w:tabs>
        <w:jc w:val="both"/>
        <w:rPr>
          <w:rFonts w:ascii="Calibri" w:hAnsi="Calibri" w:cs="Calibri"/>
          <w:b/>
          <w:sz w:val="24"/>
          <w:szCs w:val="24"/>
          <w:lang w:val="fr-FR"/>
        </w:rPr>
      </w:pPr>
      <w:r w:rsidRPr="00CB2577">
        <w:rPr>
          <w:rFonts w:ascii="Calibri" w:hAnsi="Calibri" w:cs="Calibri"/>
          <w:b/>
          <w:sz w:val="24"/>
          <w:szCs w:val="24"/>
          <w:lang w:val="fr-FR"/>
        </w:rPr>
        <w:t>Renseignements </w:t>
      </w:r>
      <w:r w:rsidR="0080258A" w:rsidRPr="00CB2577">
        <w:rPr>
          <w:rFonts w:ascii="Calibri" w:hAnsi="Calibri" w:cs="Calibri"/>
          <w:b/>
          <w:sz w:val="24"/>
          <w:szCs w:val="24"/>
          <w:lang w:val="fr-FR"/>
        </w:rPr>
        <w:t>:</w:t>
      </w:r>
      <w:r w:rsidRPr="00CB2577">
        <w:rPr>
          <w:rFonts w:ascii="Calibri" w:hAnsi="Calibri" w:cs="Calibri"/>
          <w:b/>
          <w:sz w:val="24"/>
          <w:szCs w:val="24"/>
          <w:lang w:val="fr-FR"/>
        </w:rPr>
        <w:t xml:space="preserve"> </w:t>
      </w:r>
    </w:p>
    <w:p w14:paraId="7C42E6AA" w14:textId="390F0978" w:rsidR="00856158" w:rsidRPr="00CB2577" w:rsidRDefault="00856158" w:rsidP="00856158">
      <w:pPr>
        <w:pStyle w:val="Standard"/>
        <w:tabs>
          <w:tab w:val="left" w:pos="567"/>
        </w:tabs>
        <w:jc w:val="both"/>
        <w:rPr>
          <w:rFonts w:ascii="Calibri" w:hAnsi="Calibri" w:cs="Calibri"/>
          <w:b/>
          <w:sz w:val="24"/>
          <w:szCs w:val="24"/>
          <w:lang w:val="fr-FR"/>
        </w:rPr>
      </w:pPr>
      <w:r w:rsidRPr="00CB2577">
        <w:rPr>
          <w:rFonts w:ascii="Calibri" w:hAnsi="Calibri" w:cs="Calibri"/>
          <w:b/>
          <w:sz w:val="24"/>
          <w:szCs w:val="24"/>
          <w:lang w:val="fr-FR"/>
        </w:rPr>
        <w:t xml:space="preserve">- </w:t>
      </w:r>
      <w:r w:rsidR="0080258A" w:rsidRPr="00CB2577">
        <w:rPr>
          <w:rFonts w:ascii="Calibri" w:hAnsi="Calibri" w:cs="Calibri"/>
          <w:b/>
          <w:sz w:val="24"/>
          <w:szCs w:val="24"/>
          <w:lang w:val="fr-FR"/>
        </w:rPr>
        <w:t>Elyane PREVOT – Chef du Service Informatique – e.prevot@guyane.cci.fr</w:t>
      </w:r>
    </w:p>
    <w:p w14:paraId="43D6810E" w14:textId="6F35E022" w:rsidR="00856158" w:rsidRPr="00B2296D" w:rsidRDefault="00856158" w:rsidP="00856158">
      <w:pPr>
        <w:pStyle w:val="Standard"/>
        <w:tabs>
          <w:tab w:val="left" w:pos="567"/>
        </w:tabs>
        <w:jc w:val="both"/>
        <w:rPr>
          <w:rFonts w:ascii="Calibri" w:hAnsi="Calibri" w:cs="Calibri"/>
          <w:b/>
          <w:sz w:val="24"/>
          <w:szCs w:val="24"/>
          <w:highlight w:val="yellow"/>
        </w:rPr>
      </w:pPr>
    </w:p>
    <w:p w14:paraId="3B6DC603" w14:textId="5AF5F473" w:rsidR="00856158" w:rsidRPr="00CB2577" w:rsidRDefault="00856158" w:rsidP="00856158">
      <w:pPr>
        <w:pStyle w:val="Standard"/>
        <w:tabs>
          <w:tab w:val="left" w:pos="567"/>
        </w:tabs>
        <w:jc w:val="both"/>
        <w:rPr>
          <w:rFonts w:ascii="Calibri" w:hAnsi="Calibri" w:cs="Calibri"/>
          <w:sz w:val="24"/>
          <w:szCs w:val="24"/>
          <w:u w:val="single"/>
          <w:lang w:val="fr-FR"/>
        </w:rPr>
      </w:pPr>
      <w:r w:rsidRPr="00CB2577">
        <w:rPr>
          <w:rFonts w:ascii="Calibri" w:hAnsi="Calibri" w:cs="Calibri"/>
          <w:b/>
          <w:sz w:val="24"/>
          <w:szCs w:val="24"/>
          <w:u w:val="single"/>
          <w:lang w:val="fr-FR"/>
        </w:rPr>
        <w:t>Profil acheteur</w:t>
      </w:r>
      <w:r w:rsidRPr="00CB2577">
        <w:rPr>
          <w:rFonts w:ascii="Calibri" w:hAnsi="Calibri" w:cs="Calibri"/>
          <w:sz w:val="24"/>
          <w:szCs w:val="24"/>
          <w:u w:val="single"/>
          <w:lang w:val="fr-FR"/>
        </w:rPr>
        <w:t xml:space="preserve"> : </w:t>
      </w:r>
      <w:hyperlink r:id="rId9" w:history="1">
        <w:r w:rsidR="00535E6B" w:rsidRPr="00CB2577">
          <w:rPr>
            <w:rStyle w:val="Lienhypertexte"/>
            <w:rFonts w:ascii="Calibri" w:hAnsi="Calibri" w:cs="Calibri"/>
            <w:sz w:val="24"/>
            <w:szCs w:val="24"/>
            <w:lang w:val="fr-FR"/>
          </w:rPr>
          <w:t>https://marches-publics.gouv.fr/</w:t>
        </w:r>
      </w:hyperlink>
      <w:r w:rsidRPr="00CB2577">
        <w:rPr>
          <w:rFonts w:ascii="Calibri" w:hAnsi="Calibri" w:cs="Calibri"/>
          <w:sz w:val="24"/>
          <w:szCs w:val="24"/>
          <w:u w:val="single"/>
          <w:lang w:val="fr-FR"/>
        </w:rPr>
        <w:t xml:space="preserve"> </w:t>
      </w:r>
    </w:p>
    <w:p w14:paraId="7D523CF3" w14:textId="77777777" w:rsidR="00856158" w:rsidRPr="00CB2577" w:rsidRDefault="00856158" w:rsidP="00856158">
      <w:pPr>
        <w:pStyle w:val="Standard"/>
        <w:tabs>
          <w:tab w:val="left" w:pos="567"/>
        </w:tabs>
        <w:jc w:val="center"/>
        <w:rPr>
          <w:rFonts w:ascii="Calibri" w:hAnsi="Calibri" w:cs="Calibri"/>
          <w:sz w:val="24"/>
          <w:szCs w:val="24"/>
          <w:highlight w:val="yellow"/>
          <w:lang w:val="fr-FR"/>
        </w:rPr>
      </w:pPr>
    </w:p>
    <w:p w14:paraId="784924DA" w14:textId="2917A506" w:rsidR="009A7DA9" w:rsidRPr="00CB2577" w:rsidRDefault="009A7DA9" w:rsidP="00856158">
      <w:pPr>
        <w:pStyle w:val="Standard"/>
        <w:tabs>
          <w:tab w:val="left" w:pos="567"/>
        </w:tabs>
        <w:jc w:val="both"/>
        <w:rPr>
          <w:rFonts w:ascii="Calibri" w:hAnsi="Calibri" w:cs="Calibri"/>
          <w:sz w:val="24"/>
          <w:szCs w:val="24"/>
          <w:lang w:val="fr-FR"/>
        </w:rPr>
      </w:pPr>
      <w:r w:rsidRPr="00CB2577">
        <w:rPr>
          <w:rFonts w:ascii="Calibri" w:hAnsi="Calibri" w:cs="Calibri"/>
          <w:b/>
          <w:sz w:val="24"/>
          <w:szCs w:val="24"/>
          <w:lang w:val="fr-FR"/>
        </w:rPr>
        <w:t>Comptable assignataire</w:t>
      </w:r>
      <w:r w:rsidR="00856158" w:rsidRPr="00CB2577">
        <w:rPr>
          <w:rFonts w:ascii="Calibri" w:hAnsi="Calibri" w:cs="Calibri"/>
          <w:b/>
          <w:sz w:val="24"/>
          <w:szCs w:val="24"/>
          <w:lang w:val="fr-FR"/>
        </w:rPr>
        <w:t> :</w:t>
      </w:r>
      <w:r w:rsidR="00856158" w:rsidRPr="00CB2577">
        <w:rPr>
          <w:rFonts w:ascii="Calibri" w:hAnsi="Calibri" w:cs="Calibri"/>
          <w:sz w:val="24"/>
          <w:szCs w:val="24"/>
          <w:lang w:val="fr-FR"/>
        </w:rPr>
        <w:t xml:space="preserve"> </w:t>
      </w:r>
      <w:r w:rsidRPr="00CB2577">
        <w:rPr>
          <w:rFonts w:ascii="Calibri" w:hAnsi="Calibri" w:cs="Calibri"/>
          <w:sz w:val="24"/>
          <w:szCs w:val="24"/>
          <w:lang w:val="fr-FR"/>
        </w:rPr>
        <w:t>Monsieur le Trésorier de la CCIRG</w:t>
      </w:r>
    </w:p>
    <w:p w14:paraId="56F92AA4" w14:textId="7177D971" w:rsidR="00856158" w:rsidRPr="00CB2577" w:rsidRDefault="00856158" w:rsidP="00856158">
      <w:pPr>
        <w:pStyle w:val="Standard"/>
        <w:tabs>
          <w:tab w:val="left" w:pos="567"/>
        </w:tabs>
        <w:jc w:val="both"/>
        <w:rPr>
          <w:rFonts w:ascii="Calibri" w:hAnsi="Calibri" w:cs="Calibri"/>
          <w:sz w:val="24"/>
          <w:szCs w:val="24"/>
          <w:lang w:val="fr-FR"/>
        </w:rPr>
      </w:pPr>
      <w:r w:rsidRPr="00CB2577">
        <w:rPr>
          <w:rFonts w:ascii="Calibri" w:hAnsi="Calibri" w:cs="Calibri"/>
          <w:sz w:val="24"/>
          <w:szCs w:val="24"/>
          <w:lang w:val="fr-FR"/>
        </w:rPr>
        <w:t xml:space="preserve"> </w:t>
      </w:r>
      <w:r w:rsidR="009A7DA9" w:rsidRPr="00CB2577">
        <w:rPr>
          <w:rFonts w:ascii="Calibri" w:hAnsi="Calibri" w:cs="Calibri"/>
          <w:sz w:val="24"/>
          <w:szCs w:val="24"/>
          <w:lang w:val="fr-FR"/>
        </w:rPr>
        <w:t>Chambre de Commerce et d’Industrie de Région Guyane</w:t>
      </w:r>
    </w:p>
    <w:p w14:paraId="5AFA83A6" w14:textId="7CBB4DD0" w:rsidR="009A7DA9" w:rsidRPr="00CB2577" w:rsidRDefault="009A7DA9" w:rsidP="00856158">
      <w:pPr>
        <w:pStyle w:val="Standard"/>
        <w:tabs>
          <w:tab w:val="left" w:pos="567"/>
        </w:tabs>
        <w:jc w:val="both"/>
        <w:rPr>
          <w:rFonts w:ascii="Calibri" w:hAnsi="Calibri" w:cs="Calibri"/>
          <w:sz w:val="24"/>
          <w:szCs w:val="24"/>
          <w:lang w:val="fr-FR"/>
        </w:rPr>
      </w:pPr>
      <w:r w:rsidRPr="00CB2577">
        <w:rPr>
          <w:rFonts w:ascii="Calibri" w:hAnsi="Calibri" w:cs="Calibri"/>
          <w:sz w:val="24"/>
          <w:szCs w:val="24"/>
          <w:lang w:val="fr-FR"/>
        </w:rPr>
        <w:t>Maison des Entreprises – Place de l’Esplanade – CS 80049 – 97321 CAYENNE CEDEX</w:t>
      </w:r>
    </w:p>
    <w:p w14:paraId="325DC681" w14:textId="270FD930" w:rsidR="009A7DA9" w:rsidRPr="00CB2577" w:rsidRDefault="009A7DA9" w:rsidP="00856158">
      <w:pPr>
        <w:pStyle w:val="Standard"/>
        <w:tabs>
          <w:tab w:val="left" w:pos="567"/>
        </w:tabs>
        <w:jc w:val="both"/>
        <w:rPr>
          <w:rFonts w:ascii="Calibri" w:hAnsi="Calibri" w:cs="Calibri"/>
          <w:sz w:val="24"/>
          <w:szCs w:val="24"/>
          <w:lang w:val="fr-FR"/>
        </w:rPr>
      </w:pPr>
      <w:r w:rsidRPr="00CB2577">
        <w:rPr>
          <w:rFonts w:ascii="Calibri" w:hAnsi="Calibri" w:cs="Calibri"/>
          <w:sz w:val="24"/>
          <w:szCs w:val="24"/>
          <w:lang w:val="fr-FR"/>
        </w:rPr>
        <w:t>Téléphone : 05 94 29 96 00</w:t>
      </w:r>
    </w:p>
    <w:bookmarkEnd w:id="2"/>
    <w:p w14:paraId="26257D62" w14:textId="0747DCA4" w:rsidR="00100BED" w:rsidRPr="00CB2577" w:rsidRDefault="00100BED" w:rsidP="00856158">
      <w:pPr>
        <w:pStyle w:val="Standard"/>
        <w:tabs>
          <w:tab w:val="left" w:pos="567"/>
        </w:tabs>
        <w:jc w:val="both"/>
        <w:rPr>
          <w:rFonts w:ascii="Calibri" w:hAnsi="Calibri" w:cs="Calibri"/>
          <w:lang w:val="fr-FR"/>
        </w:rPr>
      </w:pPr>
    </w:p>
    <w:p w14:paraId="6AE8305B" w14:textId="77777777" w:rsidR="00100BED" w:rsidRPr="00CB2577" w:rsidRDefault="00100BED" w:rsidP="00856158">
      <w:pPr>
        <w:pStyle w:val="Standard"/>
        <w:tabs>
          <w:tab w:val="left" w:pos="567"/>
        </w:tabs>
        <w:jc w:val="both"/>
        <w:rPr>
          <w:rFonts w:ascii="Calibri" w:hAnsi="Calibri" w:cs="Calibri"/>
          <w:lang w:val="fr-FR"/>
        </w:rPr>
      </w:pPr>
    </w:p>
    <w:p w14:paraId="5BC7EB82" w14:textId="77777777" w:rsidR="00571373" w:rsidRPr="00CB2577" w:rsidRDefault="00571373" w:rsidP="00856158">
      <w:pPr>
        <w:pStyle w:val="Standard"/>
        <w:tabs>
          <w:tab w:val="left" w:pos="567"/>
        </w:tabs>
        <w:jc w:val="both"/>
        <w:rPr>
          <w:rFonts w:ascii="Calibri" w:hAnsi="Calibri" w:cs="Calibri"/>
          <w:lang w:val="fr-FR"/>
        </w:rPr>
      </w:pPr>
    </w:p>
    <w:p w14:paraId="7DFEF479" w14:textId="77777777" w:rsidR="00E53C95" w:rsidRDefault="00E53C95">
      <w:pPr>
        <w:pStyle w:val="Standard"/>
        <w:tabs>
          <w:tab w:val="left" w:pos="567"/>
        </w:tabs>
        <w:jc w:val="center"/>
        <w:rPr>
          <w:rFonts w:ascii="Calibri" w:hAnsi="Calibri" w:cs="Calibri"/>
          <w:sz w:val="24"/>
          <w:lang w:val="fr-FR"/>
        </w:rPr>
      </w:pPr>
    </w:p>
    <w:p w14:paraId="7A5F22B4" w14:textId="54468178" w:rsidR="009E5891" w:rsidRPr="00CB2577" w:rsidRDefault="00476651">
      <w:pPr>
        <w:pStyle w:val="Standard"/>
        <w:tabs>
          <w:tab w:val="left" w:pos="567"/>
        </w:tabs>
        <w:jc w:val="both"/>
        <w:rPr>
          <w:rFonts w:asciiTheme="minorHAnsi" w:hAnsiTheme="minorHAnsi" w:cstheme="minorHAnsi"/>
          <w:color w:val="4472C4" w:themeColor="accent1"/>
          <w:sz w:val="24"/>
          <w:szCs w:val="24"/>
          <w:lang w:val="fr-FR"/>
        </w:rPr>
      </w:pPr>
      <w:bookmarkStart w:id="3" w:name="_Hlk189579165"/>
      <w:r w:rsidRPr="00A07654">
        <w:rPr>
          <w:rFonts w:asciiTheme="minorHAnsi" w:hAnsiTheme="minorHAnsi" w:cstheme="minorHAnsi"/>
          <w:b/>
          <w:color w:val="4472C4" w:themeColor="accent1"/>
          <w:sz w:val="24"/>
          <w:szCs w:val="24"/>
          <w:u w:val="single"/>
          <w:lang w:val="fr-FR"/>
        </w:rPr>
        <w:lastRenderedPageBreak/>
        <w:t>AR</w:t>
      </w:r>
      <w:r w:rsidR="00FC5B06" w:rsidRPr="00A07654">
        <w:rPr>
          <w:rFonts w:asciiTheme="minorHAnsi" w:hAnsiTheme="minorHAnsi" w:cstheme="minorHAnsi"/>
          <w:b/>
          <w:color w:val="4472C4" w:themeColor="accent1"/>
          <w:sz w:val="24"/>
          <w:szCs w:val="24"/>
          <w:u w:val="single"/>
          <w:lang w:val="fr-FR"/>
        </w:rPr>
        <w:t>TICLE 1 – OBJET DE l’ACCORD-CADRE</w:t>
      </w:r>
    </w:p>
    <w:p w14:paraId="2EC349C7" w14:textId="77777777" w:rsidR="009E5891" w:rsidRPr="00A07654" w:rsidRDefault="009E5891">
      <w:pPr>
        <w:pStyle w:val="Standard"/>
        <w:tabs>
          <w:tab w:val="left" w:pos="3686"/>
        </w:tabs>
        <w:rPr>
          <w:rFonts w:asciiTheme="minorHAnsi" w:hAnsiTheme="minorHAnsi" w:cstheme="minorHAnsi"/>
          <w:sz w:val="24"/>
          <w:szCs w:val="24"/>
          <w:u w:val="single"/>
          <w:lang w:val="fr-FR"/>
        </w:rPr>
      </w:pPr>
    </w:p>
    <w:p w14:paraId="14F230D6" w14:textId="3BC79C58" w:rsidR="009E5891" w:rsidRPr="00CB2577"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 xml:space="preserve">L’objet du présent accord-cadre est la fourniture de services </w:t>
      </w:r>
      <w:r w:rsidR="008232AA" w:rsidRPr="00A07654">
        <w:rPr>
          <w:rFonts w:asciiTheme="minorHAnsi" w:hAnsiTheme="minorHAnsi" w:cstheme="minorHAnsi"/>
          <w:sz w:val="24"/>
          <w:szCs w:val="24"/>
          <w:lang w:val="fr-FR"/>
        </w:rPr>
        <w:t>de</w:t>
      </w:r>
      <w:r w:rsidRPr="00A07654">
        <w:rPr>
          <w:rFonts w:asciiTheme="minorHAnsi" w:hAnsiTheme="minorHAnsi" w:cstheme="minorHAnsi"/>
          <w:sz w:val="24"/>
          <w:szCs w:val="24"/>
          <w:lang w:val="fr-FR"/>
        </w:rPr>
        <w:t xml:space="preserve"> télécommunications pour la </w:t>
      </w:r>
      <w:r w:rsidR="00B2296D">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de</w:t>
      </w:r>
      <w:r w:rsidR="005E2E36">
        <w:rPr>
          <w:rFonts w:asciiTheme="minorHAnsi" w:hAnsiTheme="minorHAnsi" w:cstheme="minorHAnsi"/>
          <w:sz w:val="24"/>
          <w:szCs w:val="24"/>
          <w:lang w:val="fr-FR"/>
        </w:rPr>
        <w:t xml:space="preserve"> </w:t>
      </w:r>
      <w:r w:rsidR="00B2296D">
        <w:rPr>
          <w:rFonts w:asciiTheme="minorHAnsi" w:hAnsiTheme="minorHAnsi" w:cstheme="minorHAnsi"/>
          <w:sz w:val="24"/>
          <w:szCs w:val="24"/>
          <w:lang w:val="fr-FR"/>
        </w:rPr>
        <w:t>Région Guyane</w:t>
      </w:r>
      <w:r w:rsidR="00E34381" w:rsidRPr="00A07654">
        <w:rPr>
          <w:rFonts w:asciiTheme="minorHAnsi" w:hAnsiTheme="minorHAnsi" w:cstheme="minorHAnsi"/>
          <w:sz w:val="24"/>
          <w:szCs w:val="24"/>
          <w:lang w:val="fr-FR"/>
        </w:rPr>
        <w:t xml:space="preserve"> et plus particulièrement la téléphonie </w:t>
      </w:r>
      <w:r w:rsidR="00571373">
        <w:rPr>
          <w:rFonts w:asciiTheme="minorHAnsi" w:hAnsiTheme="minorHAnsi" w:cstheme="minorHAnsi"/>
          <w:sz w:val="24"/>
          <w:szCs w:val="24"/>
          <w:lang w:val="fr-FR"/>
        </w:rPr>
        <w:t>mobile</w:t>
      </w:r>
      <w:r w:rsidR="00A67823" w:rsidRPr="00A07654">
        <w:rPr>
          <w:rFonts w:asciiTheme="minorHAnsi" w:hAnsiTheme="minorHAnsi" w:cstheme="minorHAnsi"/>
          <w:sz w:val="24"/>
          <w:szCs w:val="24"/>
          <w:lang w:val="fr-FR"/>
        </w:rPr>
        <w:t>.</w:t>
      </w:r>
    </w:p>
    <w:p w14:paraId="2A48378B" w14:textId="77777777" w:rsidR="009E5891" w:rsidRPr="00A07654" w:rsidRDefault="009E5891">
      <w:pPr>
        <w:pStyle w:val="Standard"/>
        <w:jc w:val="both"/>
        <w:rPr>
          <w:rFonts w:asciiTheme="minorHAnsi" w:hAnsiTheme="minorHAnsi" w:cstheme="minorHAnsi"/>
          <w:sz w:val="24"/>
          <w:szCs w:val="24"/>
          <w:highlight w:val="yellow"/>
          <w:lang w:val="fr-FR"/>
        </w:rPr>
      </w:pPr>
    </w:p>
    <w:p w14:paraId="7F1F8073" w14:textId="79B59862" w:rsidR="009E5891" w:rsidRPr="00A07654" w:rsidRDefault="00FC5B06">
      <w:pPr>
        <w:pStyle w:val="Standard"/>
        <w:tabs>
          <w:tab w:val="left" w:pos="567"/>
        </w:tabs>
        <w:jc w:val="both"/>
        <w:rPr>
          <w:rFonts w:asciiTheme="minorHAnsi" w:hAnsiTheme="minorHAnsi" w:cstheme="minorHAnsi"/>
          <w:b/>
          <w:color w:val="4472C4" w:themeColor="accent1"/>
          <w:sz w:val="24"/>
          <w:szCs w:val="24"/>
          <w:u w:val="single"/>
          <w:lang w:val="fr-FR"/>
        </w:rPr>
      </w:pPr>
      <w:r w:rsidRPr="00A07654">
        <w:rPr>
          <w:rFonts w:asciiTheme="minorHAnsi" w:hAnsiTheme="minorHAnsi" w:cstheme="minorHAnsi"/>
          <w:b/>
          <w:color w:val="4472C4" w:themeColor="accent1"/>
          <w:sz w:val="24"/>
          <w:szCs w:val="24"/>
          <w:u w:val="single"/>
          <w:lang w:val="fr-FR"/>
        </w:rPr>
        <w:t xml:space="preserve">ARTICLE 2 – </w:t>
      </w:r>
      <w:r w:rsidR="00A07654">
        <w:rPr>
          <w:rFonts w:asciiTheme="minorHAnsi" w:hAnsiTheme="minorHAnsi" w:cstheme="minorHAnsi"/>
          <w:b/>
          <w:color w:val="4472C4" w:themeColor="accent1"/>
          <w:sz w:val="24"/>
          <w:szCs w:val="24"/>
          <w:u w:val="single"/>
          <w:lang w:val="fr-FR"/>
        </w:rPr>
        <w:t>INFORMATIONS ESSENTIELLES DU CONTRAT</w:t>
      </w:r>
    </w:p>
    <w:p w14:paraId="768FBBFA" w14:textId="77777777" w:rsidR="009E5891" w:rsidRPr="00A07654" w:rsidRDefault="009E5891">
      <w:pPr>
        <w:pStyle w:val="Standard"/>
        <w:rPr>
          <w:rFonts w:asciiTheme="minorHAnsi" w:hAnsiTheme="minorHAnsi" w:cstheme="minorHAnsi"/>
          <w:b/>
          <w:sz w:val="24"/>
          <w:szCs w:val="24"/>
          <w:u w:val="single"/>
          <w:lang w:val="fr-FR"/>
        </w:rPr>
      </w:pPr>
    </w:p>
    <w:p w14:paraId="032B5DEF" w14:textId="3C638BFB" w:rsidR="009E5891" w:rsidRPr="00A07654" w:rsidRDefault="00FC5B06">
      <w:pPr>
        <w:pStyle w:val="Standard"/>
        <w:rPr>
          <w:rFonts w:asciiTheme="minorHAnsi" w:hAnsiTheme="minorHAnsi" w:cstheme="minorHAnsi"/>
          <w:b/>
          <w:sz w:val="24"/>
          <w:szCs w:val="24"/>
          <w:lang w:val="fr-FR"/>
        </w:rPr>
      </w:pPr>
      <w:r w:rsidRPr="00A07654">
        <w:rPr>
          <w:rFonts w:asciiTheme="minorHAnsi" w:hAnsiTheme="minorHAnsi" w:cstheme="minorHAnsi"/>
          <w:b/>
          <w:sz w:val="24"/>
          <w:szCs w:val="24"/>
          <w:lang w:val="fr-FR"/>
        </w:rPr>
        <w:t xml:space="preserve">2.1 </w:t>
      </w:r>
      <w:r w:rsidR="00176E8A" w:rsidRPr="00A07654">
        <w:rPr>
          <w:rFonts w:asciiTheme="minorHAnsi" w:hAnsiTheme="minorHAnsi" w:cstheme="minorHAnsi"/>
          <w:b/>
          <w:sz w:val="24"/>
          <w:szCs w:val="24"/>
          <w:lang w:val="fr-FR"/>
        </w:rPr>
        <w:t>Acheteur Public</w:t>
      </w:r>
    </w:p>
    <w:p w14:paraId="31BF53E5" w14:textId="77777777" w:rsidR="009E5891" w:rsidRPr="00A07654" w:rsidRDefault="009E5891">
      <w:pPr>
        <w:pStyle w:val="Standard"/>
        <w:rPr>
          <w:rFonts w:asciiTheme="minorHAnsi" w:hAnsiTheme="minorHAnsi" w:cstheme="minorHAnsi"/>
          <w:b/>
          <w:sz w:val="24"/>
          <w:szCs w:val="24"/>
          <w:u w:val="single"/>
          <w:shd w:val="clear" w:color="auto" w:fill="FFFF00"/>
          <w:lang w:val="fr-FR"/>
        </w:rPr>
      </w:pPr>
    </w:p>
    <w:p w14:paraId="14024945" w14:textId="51EECB63" w:rsidR="009E5891" w:rsidRPr="00CB2577" w:rsidRDefault="00B2296D">
      <w:pPr>
        <w:pStyle w:val="Standard"/>
        <w:jc w:val="both"/>
        <w:rPr>
          <w:rFonts w:asciiTheme="minorHAnsi" w:hAnsiTheme="minorHAnsi" w:cstheme="minorHAnsi"/>
          <w:sz w:val="24"/>
          <w:szCs w:val="24"/>
          <w:lang w:val="fr-FR"/>
        </w:rPr>
      </w:pPr>
      <w:bookmarkStart w:id="4" w:name="_Hlk117772117"/>
      <w:r>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DE</w:t>
      </w:r>
      <w:r w:rsidR="005E2E36">
        <w:rPr>
          <w:rFonts w:asciiTheme="minorHAnsi" w:hAnsiTheme="minorHAnsi" w:cstheme="minorHAnsi"/>
          <w:sz w:val="24"/>
          <w:szCs w:val="24"/>
          <w:lang w:val="fr-FR"/>
        </w:rPr>
        <w:t xml:space="preserve"> </w:t>
      </w:r>
      <w:r w:rsidR="0080258A">
        <w:rPr>
          <w:rFonts w:asciiTheme="minorHAnsi" w:hAnsiTheme="minorHAnsi" w:cstheme="minorHAnsi"/>
          <w:sz w:val="24"/>
          <w:szCs w:val="24"/>
          <w:lang w:val="fr-FR"/>
        </w:rPr>
        <w:t>RÉGION</w:t>
      </w:r>
      <w:r>
        <w:rPr>
          <w:rFonts w:asciiTheme="minorHAnsi" w:hAnsiTheme="minorHAnsi" w:cstheme="minorHAnsi"/>
          <w:sz w:val="24"/>
          <w:szCs w:val="24"/>
          <w:lang w:val="fr-FR"/>
        </w:rPr>
        <w:t xml:space="preserve"> GUYANE</w:t>
      </w:r>
      <w:r w:rsidR="009A7DA9">
        <w:rPr>
          <w:rFonts w:asciiTheme="minorHAnsi" w:hAnsiTheme="minorHAnsi" w:cstheme="minorHAnsi"/>
          <w:sz w:val="24"/>
          <w:szCs w:val="24"/>
          <w:lang w:val="fr-FR"/>
        </w:rPr>
        <w:t xml:space="preserve"> - CCIRG</w:t>
      </w:r>
    </w:p>
    <w:p w14:paraId="3B72F03F" w14:textId="3643F2C2" w:rsidR="009E5891" w:rsidRPr="00A07654" w:rsidRDefault="0080258A">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Maison des Entreprises – Place de l’Esplanade – CS 80049 – 97321 CAYENNE CEDEX</w:t>
      </w:r>
    </w:p>
    <w:p w14:paraId="43776A77" w14:textId="77777777" w:rsidR="009E5891" w:rsidRPr="00A07654" w:rsidRDefault="009E5891">
      <w:pPr>
        <w:pStyle w:val="Standard"/>
        <w:jc w:val="both"/>
        <w:rPr>
          <w:rFonts w:asciiTheme="minorHAnsi" w:hAnsiTheme="minorHAnsi" w:cstheme="minorHAnsi"/>
          <w:sz w:val="24"/>
          <w:szCs w:val="24"/>
          <w:highlight w:val="yellow"/>
          <w:u w:val="single"/>
          <w:shd w:val="clear" w:color="auto" w:fill="FFFF00"/>
          <w:lang w:val="fr-FR"/>
        </w:rPr>
      </w:pPr>
    </w:p>
    <w:bookmarkEnd w:id="4"/>
    <w:p w14:paraId="1301F53C" w14:textId="077C3633" w:rsidR="009E5891" w:rsidRPr="00A07654"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Représenté</w:t>
      </w:r>
      <w:r w:rsidR="00176E8A" w:rsidRPr="00A07654">
        <w:rPr>
          <w:rFonts w:asciiTheme="minorHAnsi" w:hAnsiTheme="minorHAnsi" w:cstheme="minorHAnsi"/>
          <w:sz w:val="24"/>
          <w:szCs w:val="24"/>
          <w:lang w:val="fr-FR"/>
        </w:rPr>
        <w:t>e</w:t>
      </w:r>
      <w:r w:rsidRPr="00A07654">
        <w:rPr>
          <w:rFonts w:asciiTheme="minorHAnsi" w:hAnsiTheme="minorHAnsi" w:cstheme="minorHAnsi"/>
          <w:sz w:val="24"/>
          <w:szCs w:val="24"/>
          <w:lang w:val="fr-FR"/>
        </w:rPr>
        <w:t xml:space="preserve"> par </w:t>
      </w:r>
      <w:r w:rsidR="00C452FC" w:rsidRPr="00A07654">
        <w:rPr>
          <w:rFonts w:asciiTheme="minorHAnsi" w:hAnsiTheme="minorHAnsi" w:cstheme="minorHAnsi"/>
          <w:sz w:val="24"/>
          <w:szCs w:val="24"/>
          <w:lang w:val="fr-FR"/>
        </w:rPr>
        <w:t>M</w:t>
      </w:r>
      <w:r w:rsidR="0080258A">
        <w:rPr>
          <w:rFonts w:asciiTheme="minorHAnsi" w:hAnsiTheme="minorHAnsi" w:cstheme="minorHAnsi"/>
          <w:sz w:val="24"/>
          <w:szCs w:val="24"/>
          <w:lang w:val="fr-FR"/>
        </w:rPr>
        <w:t>adame</w:t>
      </w:r>
      <w:r w:rsidR="00F35689" w:rsidRPr="00A07654">
        <w:rPr>
          <w:rFonts w:asciiTheme="minorHAnsi" w:hAnsiTheme="minorHAnsi" w:cstheme="minorHAnsi"/>
          <w:sz w:val="24"/>
          <w:szCs w:val="24"/>
          <w:lang w:val="fr-FR"/>
        </w:rPr>
        <w:t xml:space="preserve"> l</w:t>
      </w:r>
      <w:r w:rsidR="0080258A">
        <w:rPr>
          <w:rFonts w:asciiTheme="minorHAnsi" w:hAnsiTheme="minorHAnsi" w:cstheme="minorHAnsi"/>
          <w:sz w:val="24"/>
          <w:szCs w:val="24"/>
          <w:lang w:val="fr-FR"/>
        </w:rPr>
        <w:t>a</w:t>
      </w:r>
      <w:r w:rsidR="00F35689" w:rsidRPr="00A07654">
        <w:rPr>
          <w:rFonts w:asciiTheme="minorHAnsi" w:hAnsiTheme="minorHAnsi" w:cstheme="minorHAnsi"/>
          <w:sz w:val="24"/>
          <w:szCs w:val="24"/>
          <w:lang w:val="fr-FR"/>
        </w:rPr>
        <w:t xml:space="preserve"> Président</w:t>
      </w:r>
      <w:r w:rsidR="0080258A">
        <w:rPr>
          <w:rFonts w:asciiTheme="minorHAnsi" w:hAnsiTheme="minorHAnsi" w:cstheme="minorHAnsi"/>
          <w:sz w:val="24"/>
          <w:szCs w:val="24"/>
          <w:lang w:val="fr-FR"/>
        </w:rPr>
        <w:t>e</w:t>
      </w:r>
      <w:r w:rsidR="00F35689" w:rsidRPr="00A07654">
        <w:rPr>
          <w:rFonts w:asciiTheme="minorHAnsi" w:hAnsiTheme="minorHAnsi" w:cstheme="minorHAnsi"/>
          <w:sz w:val="24"/>
          <w:szCs w:val="24"/>
          <w:lang w:val="fr-FR"/>
        </w:rPr>
        <w:t xml:space="preserve"> de la </w:t>
      </w:r>
      <w:r w:rsidR="0080258A">
        <w:rPr>
          <w:rFonts w:asciiTheme="minorHAnsi" w:hAnsiTheme="minorHAnsi" w:cstheme="minorHAnsi"/>
          <w:sz w:val="24"/>
          <w:szCs w:val="24"/>
          <w:lang w:val="fr-FR"/>
        </w:rPr>
        <w:t xml:space="preserve">CCI </w:t>
      </w:r>
      <w:r w:rsidR="00535E6B">
        <w:rPr>
          <w:rFonts w:asciiTheme="minorHAnsi" w:hAnsiTheme="minorHAnsi" w:cstheme="minorHAnsi"/>
          <w:sz w:val="24"/>
          <w:szCs w:val="24"/>
          <w:lang w:val="fr-FR"/>
        </w:rPr>
        <w:t>de</w:t>
      </w:r>
      <w:r w:rsidR="005E2E36">
        <w:rPr>
          <w:rFonts w:asciiTheme="minorHAnsi" w:hAnsiTheme="minorHAnsi" w:cstheme="minorHAnsi"/>
          <w:sz w:val="24"/>
          <w:szCs w:val="24"/>
          <w:lang w:val="fr-FR"/>
        </w:rPr>
        <w:t xml:space="preserve"> </w:t>
      </w:r>
      <w:r w:rsidR="00535E6B">
        <w:rPr>
          <w:rFonts w:asciiTheme="minorHAnsi" w:hAnsiTheme="minorHAnsi" w:cstheme="minorHAnsi"/>
          <w:sz w:val="24"/>
          <w:szCs w:val="24"/>
          <w:lang w:val="fr-FR"/>
        </w:rPr>
        <w:t>Région</w:t>
      </w:r>
      <w:r w:rsidR="0080258A">
        <w:rPr>
          <w:rFonts w:asciiTheme="minorHAnsi" w:hAnsiTheme="minorHAnsi" w:cstheme="minorHAnsi"/>
          <w:sz w:val="24"/>
          <w:szCs w:val="24"/>
          <w:lang w:val="fr-FR"/>
        </w:rPr>
        <w:t xml:space="preserve"> Guyane</w:t>
      </w:r>
    </w:p>
    <w:p w14:paraId="4D29C77A" w14:textId="77777777" w:rsidR="009E5891" w:rsidRPr="00A07654" w:rsidRDefault="009E5891">
      <w:pPr>
        <w:pStyle w:val="Standard"/>
        <w:jc w:val="both"/>
        <w:rPr>
          <w:rFonts w:asciiTheme="minorHAnsi" w:hAnsiTheme="minorHAnsi" w:cstheme="minorHAnsi"/>
          <w:sz w:val="24"/>
          <w:szCs w:val="24"/>
          <w:highlight w:val="yellow"/>
          <w:shd w:val="clear" w:color="auto" w:fill="FFFF00"/>
          <w:lang w:val="fr-FR"/>
        </w:rPr>
      </w:pPr>
    </w:p>
    <w:p w14:paraId="7C4042E4" w14:textId="402D6DAA" w:rsidR="009E5891" w:rsidRPr="00CB2577" w:rsidRDefault="00176E8A">
      <w:pPr>
        <w:pStyle w:val="Standard"/>
        <w:jc w:val="both"/>
        <w:rPr>
          <w:rFonts w:asciiTheme="minorHAnsi" w:hAnsiTheme="minorHAnsi" w:cstheme="minorHAnsi"/>
          <w:b/>
          <w:bCs/>
          <w:caps/>
          <w:sz w:val="24"/>
          <w:szCs w:val="24"/>
          <w:lang w:val="fr-FR"/>
        </w:rPr>
      </w:pPr>
      <w:bookmarkStart w:id="5" w:name="_Hlk120517335"/>
      <w:r w:rsidRPr="00A07654">
        <w:rPr>
          <w:rFonts w:asciiTheme="minorHAnsi" w:hAnsiTheme="minorHAnsi" w:cstheme="minorHAnsi"/>
          <w:b/>
          <w:bCs/>
          <w:caps/>
          <w:sz w:val="24"/>
          <w:szCs w:val="24"/>
          <w:lang w:val="fr-FR"/>
        </w:rPr>
        <w:t>Personne habilit</w:t>
      </w:r>
      <w:r w:rsidR="009713CE" w:rsidRPr="00A07654">
        <w:rPr>
          <w:rFonts w:asciiTheme="minorHAnsi" w:hAnsiTheme="minorHAnsi" w:cstheme="minorHAnsi"/>
          <w:b/>
          <w:bCs/>
          <w:caps/>
          <w:sz w:val="24"/>
          <w:szCs w:val="24"/>
          <w:lang w:val="fr-FR"/>
        </w:rPr>
        <w:t>É</w:t>
      </w:r>
      <w:r w:rsidRPr="00A07654">
        <w:rPr>
          <w:rFonts w:asciiTheme="minorHAnsi" w:hAnsiTheme="minorHAnsi" w:cstheme="minorHAnsi"/>
          <w:b/>
          <w:bCs/>
          <w:caps/>
          <w:sz w:val="24"/>
          <w:szCs w:val="24"/>
          <w:lang w:val="fr-FR"/>
        </w:rPr>
        <w:t>e à donner des renseignements relatifs aux nantissements et cessions de crÉances :</w:t>
      </w:r>
    </w:p>
    <w:p w14:paraId="35A71959" w14:textId="18CEB073" w:rsidR="009E5891" w:rsidRDefault="003643DB">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Madame la Présidente de la CCI de</w:t>
      </w:r>
      <w:r w:rsidR="005E2E36">
        <w:rPr>
          <w:rFonts w:asciiTheme="minorHAnsi" w:hAnsiTheme="minorHAnsi" w:cstheme="minorHAnsi"/>
          <w:sz w:val="24"/>
          <w:szCs w:val="24"/>
          <w:lang w:val="fr-FR"/>
        </w:rPr>
        <w:t xml:space="preserve"> </w:t>
      </w:r>
      <w:r>
        <w:rPr>
          <w:rFonts w:asciiTheme="minorHAnsi" w:hAnsiTheme="minorHAnsi" w:cstheme="minorHAnsi"/>
          <w:sz w:val="24"/>
          <w:szCs w:val="24"/>
          <w:lang w:val="fr-FR"/>
        </w:rPr>
        <w:t>Région Guyane</w:t>
      </w:r>
    </w:p>
    <w:p w14:paraId="07E01C5D" w14:textId="77777777" w:rsidR="003643DB" w:rsidRPr="00A07654" w:rsidRDefault="003643DB">
      <w:pPr>
        <w:pStyle w:val="Standard"/>
        <w:jc w:val="both"/>
        <w:rPr>
          <w:rFonts w:asciiTheme="minorHAnsi" w:hAnsiTheme="minorHAnsi" w:cstheme="minorHAnsi"/>
          <w:sz w:val="24"/>
          <w:szCs w:val="24"/>
          <w:lang w:val="fr-FR"/>
        </w:rPr>
      </w:pPr>
    </w:p>
    <w:bookmarkEnd w:id="3"/>
    <w:p w14:paraId="3E7760E4" w14:textId="04CCD623" w:rsidR="00CD662B" w:rsidRPr="00A07654" w:rsidRDefault="00CD662B">
      <w:pPr>
        <w:pStyle w:val="Standard"/>
        <w:jc w:val="both"/>
        <w:rPr>
          <w:rFonts w:asciiTheme="minorHAnsi" w:hAnsiTheme="minorHAnsi" w:cstheme="minorHAnsi"/>
          <w:sz w:val="24"/>
          <w:szCs w:val="24"/>
          <w:highlight w:val="yellow"/>
          <w:lang w:val="fr-FR"/>
        </w:rPr>
      </w:pPr>
    </w:p>
    <w:p w14:paraId="51252910" w14:textId="1D991B43" w:rsidR="00CD662B" w:rsidRPr="00A07654" w:rsidRDefault="00CD662B" w:rsidP="00CD662B">
      <w:pPr>
        <w:jc w:val="both"/>
        <w:rPr>
          <w:rFonts w:asciiTheme="minorHAnsi" w:eastAsia="Arial Unicode MS" w:hAnsiTheme="minorHAnsi" w:cstheme="minorHAnsi"/>
          <w:kern w:val="1"/>
          <w:lang w:eastAsia="hi-IN"/>
        </w:rPr>
      </w:pPr>
      <w:bookmarkStart w:id="6" w:name="_Hlk189579202"/>
      <w:r w:rsidRPr="00A07654">
        <w:rPr>
          <w:rFonts w:asciiTheme="minorHAnsi" w:hAnsiTheme="minorHAnsi" w:cstheme="minorHAnsi"/>
          <w:b/>
        </w:rPr>
        <w:t>2.2 Code CPV </w:t>
      </w:r>
      <w:r w:rsidRPr="00A07654">
        <w:rPr>
          <w:rFonts w:asciiTheme="minorHAnsi" w:hAnsiTheme="minorHAnsi" w:cstheme="minorHAnsi"/>
        </w:rPr>
        <w:t xml:space="preserve">: </w:t>
      </w:r>
      <w:r w:rsidRPr="00A07654">
        <w:rPr>
          <w:rFonts w:asciiTheme="minorHAnsi" w:eastAsia="SimSun" w:hAnsiTheme="minorHAnsi" w:cstheme="minorHAnsi"/>
          <w:b/>
          <w:bCs/>
          <w:kern w:val="0"/>
          <w:lang w:eastAsia="fr-FR" w:bidi="ar-SA"/>
        </w:rPr>
        <w:t xml:space="preserve">CPV Principal : </w:t>
      </w:r>
      <w:r w:rsidRPr="00A07654">
        <w:rPr>
          <w:rFonts w:asciiTheme="minorHAnsi" w:eastAsia="SimSun" w:hAnsiTheme="minorHAnsi" w:cstheme="minorHAnsi"/>
          <w:kern w:val="0"/>
          <w:lang w:eastAsia="fr-FR" w:bidi="ar-SA"/>
        </w:rPr>
        <w:t xml:space="preserve">64200000 </w:t>
      </w:r>
      <w:r w:rsidRPr="00A07654">
        <w:rPr>
          <w:rFonts w:asciiTheme="minorHAnsi" w:eastAsia="SimSun" w:hAnsiTheme="minorHAnsi" w:cstheme="minorHAnsi"/>
          <w:noProof/>
          <w:kern w:val="0"/>
          <w:lang w:eastAsia="fr-FR" w:bidi="ar-SA"/>
        </w:rPr>
        <w:t xml:space="preserve">- </w:t>
      </w:r>
      <w:r w:rsidRPr="00A07654">
        <w:rPr>
          <w:rFonts w:asciiTheme="minorHAnsi" w:eastAsia="Arial Unicode MS" w:hAnsiTheme="minorHAnsi" w:cstheme="minorHAnsi"/>
          <w:kern w:val="1"/>
          <w:lang w:eastAsia="hi-IN"/>
        </w:rPr>
        <w:t>Services de télécommunications</w:t>
      </w:r>
    </w:p>
    <w:bookmarkEnd w:id="6"/>
    <w:p w14:paraId="413F9EE2" w14:textId="4EC4EC24" w:rsidR="00CD662B" w:rsidRDefault="00CD662B">
      <w:pPr>
        <w:pStyle w:val="Standard"/>
        <w:jc w:val="both"/>
        <w:rPr>
          <w:rFonts w:asciiTheme="minorHAnsi" w:hAnsiTheme="minorHAnsi" w:cstheme="minorHAnsi"/>
          <w:sz w:val="24"/>
          <w:szCs w:val="24"/>
          <w:lang w:val="fr-FR"/>
        </w:rPr>
      </w:pPr>
    </w:p>
    <w:tbl>
      <w:tblPr>
        <w:tblW w:w="9128" w:type="dxa"/>
        <w:jc w:val="center"/>
        <w:tblLayout w:type="fixed"/>
        <w:tblLook w:val="0000" w:firstRow="0" w:lastRow="0" w:firstColumn="0" w:lastColumn="0" w:noHBand="0" w:noVBand="0"/>
      </w:tblPr>
      <w:tblGrid>
        <w:gridCol w:w="1077"/>
        <w:gridCol w:w="1531"/>
        <w:gridCol w:w="6520"/>
      </w:tblGrid>
      <w:tr w:rsidR="00ED393F" w:rsidRPr="000C6A47" w14:paraId="285CB97B" w14:textId="77777777" w:rsidTr="00F733B5">
        <w:trPr>
          <w:trHeight w:val="283"/>
          <w:jc w:val="center"/>
        </w:trPr>
        <w:tc>
          <w:tcPr>
            <w:tcW w:w="1077" w:type="dxa"/>
            <w:tcBorders>
              <w:top w:val="single" w:sz="4" w:space="0" w:color="000000"/>
              <w:left w:val="single" w:sz="4" w:space="0" w:color="000000"/>
              <w:bottom w:val="single" w:sz="4" w:space="0" w:color="000000"/>
              <w:right w:val="single" w:sz="4" w:space="0" w:color="000000"/>
            </w:tcBorders>
          </w:tcPr>
          <w:p w14:paraId="4ACA4749" w14:textId="77777777" w:rsidR="00ED393F" w:rsidRPr="000C6A47" w:rsidRDefault="00ED393F" w:rsidP="00F733B5">
            <w:pPr>
              <w:suppressAutoHyphens w:val="0"/>
              <w:autoSpaceDN/>
              <w:jc w:val="center"/>
              <w:textAlignment w:val="auto"/>
              <w:rPr>
                <w:rFonts w:ascii="Calibri" w:eastAsia="SimSun" w:hAnsi="Calibri" w:cs="Calibri"/>
                <w:kern w:val="0"/>
                <w:sz w:val="22"/>
                <w:szCs w:val="22"/>
                <w:lang w:eastAsia="fr-FR" w:bidi="ar-SA"/>
              </w:rPr>
            </w:pPr>
            <w:r w:rsidRPr="000C6A47">
              <w:rPr>
                <w:rFonts w:ascii="Calibri" w:eastAsia="SimSun" w:hAnsi="Calibri" w:cs="Calibri"/>
                <w:kern w:val="0"/>
                <w:sz w:val="22"/>
                <w:szCs w:val="22"/>
                <w:lang w:eastAsia="fr-FR" w:bidi="ar-SA"/>
              </w:rPr>
              <w:t>Lot 2</w:t>
            </w:r>
          </w:p>
        </w:tc>
        <w:tc>
          <w:tcPr>
            <w:tcW w:w="1531" w:type="dxa"/>
            <w:tcBorders>
              <w:top w:val="single" w:sz="4" w:space="0" w:color="000000"/>
              <w:left w:val="single" w:sz="4" w:space="0" w:color="000000"/>
              <w:bottom w:val="single" w:sz="4" w:space="0" w:color="000000"/>
              <w:right w:val="single" w:sz="4" w:space="0" w:color="000000"/>
            </w:tcBorders>
            <w:vAlign w:val="center"/>
          </w:tcPr>
          <w:p w14:paraId="4D1D8D91" w14:textId="77777777" w:rsidR="00ED393F" w:rsidRPr="000C6A47" w:rsidRDefault="00ED393F" w:rsidP="00F733B5">
            <w:pPr>
              <w:suppressAutoHyphens w:val="0"/>
              <w:autoSpaceDN/>
              <w:jc w:val="center"/>
              <w:textAlignment w:val="auto"/>
              <w:rPr>
                <w:rFonts w:ascii="Calibri" w:eastAsia="SimSun" w:hAnsi="Calibri" w:cs="Calibri"/>
                <w:kern w:val="0"/>
                <w:sz w:val="22"/>
                <w:szCs w:val="22"/>
                <w:lang w:eastAsia="fr-FR" w:bidi="ar-SA"/>
              </w:rPr>
            </w:pPr>
            <w:r w:rsidRPr="000C6A47">
              <w:rPr>
                <w:rFonts w:ascii="Calibri" w:eastAsia="SimSun" w:hAnsi="Calibri" w:cs="Calibri"/>
                <w:kern w:val="0"/>
                <w:sz w:val="22"/>
                <w:szCs w:val="22"/>
                <w:lang w:eastAsia="fr-FR" w:bidi="ar-SA"/>
              </w:rPr>
              <w:t>64212000-5</w:t>
            </w:r>
          </w:p>
        </w:tc>
        <w:tc>
          <w:tcPr>
            <w:tcW w:w="6520" w:type="dxa"/>
            <w:tcBorders>
              <w:top w:val="single" w:sz="4" w:space="0" w:color="000000"/>
              <w:left w:val="single" w:sz="4" w:space="0" w:color="000000"/>
              <w:bottom w:val="single" w:sz="4" w:space="0" w:color="000000"/>
              <w:right w:val="single" w:sz="4" w:space="0" w:color="000000"/>
            </w:tcBorders>
          </w:tcPr>
          <w:p w14:paraId="01CCC98C" w14:textId="77777777" w:rsidR="00ED393F" w:rsidRPr="000C6A47" w:rsidRDefault="00ED393F" w:rsidP="00F733B5">
            <w:pPr>
              <w:suppressAutoHyphens w:val="0"/>
              <w:autoSpaceDN/>
              <w:jc w:val="center"/>
              <w:textAlignment w:val="auto"/>
              <w:rPr>
                <w:rFonts w:ascii="Calibri" w:eastAsia="Arial Unicode MS" w:hAnsi="Calibri" w:cs="Calibri"/>
                <w:kern w:val="1"/>
                <w:sz w:val="22"/>
                <w:szCs w:val="22"/>
                <w:lang w:eastAsia="hi-IN"/>
              </w:rPr>
            </w:pPr>
            <w:r w:rsidRPr="000C6A47">
              <w:rPr>
                <w:rFonts w:ascii="Calibri" w:eastAsia="SimSun" w:hAnsi="Calibri" w:cs="Calibri"/>
                <w:kern w:val="0"/>
                <w:sz w:val="22"/>
                <w:szCs w:val="22"/>
                <w:lang w:eastAsia="fr-FR" w:bidi="ar-SA"/>
              </w:rPr>
              <w:t>Services de Téléphonie Mobile</w:t>
            </w:r>
          </w:p>
        </w:tc>
      </w:tr>
    </w:tbl>
    <w:p w14:paraId="4E58008A" w14:textId="77777777" w:rsidR="00ED393F" w:rsidRDefault="00ED393F">
      <w:pPr>
        <w:pStyle w:val="Standard"/>
        <w:jc w:val="both"/>
        <w:rPr>
          <w:rFonts w:asciiTheme="minorHAnsi" w:hAnsiTheme="minorHAnsi" w:cstheme="minorHAnsi"/>
          <w:sz w:val="24"/>
          <w:szCs w:val="24"/>
          <w:lang w:val="fr-FR"/>
        </w:rPr>
      </w:pPr>
    </w:p>
    <w:p w14:paraId="5E8EB45B" w14:textId="77777777" w:rsidR="00ED393F" w:rsidRDefault="00ED393F">
      <w:pPr>
        <w:pStyle w:val="Standard"/>
        <w:jc w:val="both"/>
        <w:rPr>
          <w:rFonts w:asciiTheme="minorHAnsi" w:hAnsiTheme="minorHAnsi" w:cstheme="minorHAnsi"/>
          <w:sz w:val="24"/>
          <w:szCs w:val="24"/>
          <w:lang w:val="fr-FR"/>
        </w:rPr>
      </w:pPr>
    </w:p>
    <w:p w14:paraId="01A44962" w14:textId="57CE1C3C" w:rsidR="00CD662B" w:rsidRDefault="00CD662B" w:rsidP="00CD662B">
      <w:pPr>
        <w:widowControl/>
        <w:suppressAutoHyphens w:val="0"/>
        <w:autoSpaceDN/>
        <w:jc w:val="both"/>
        <w:textAlignment w:val="auto"/>
        <w:rPr>
          <w:rFonts w:asciiTheme="minorHAnsi" w:eastAsia="Calibri" w:hAnsiTheme="minorHAnsi" w:cstheme="minorHAnsi"/>
          <w:b/>
          <w:kern w:val="0"/>
          <w:lang w:eastAsia="en-US" w:bidi="ar-SA"/>
        </w:rPr>
      </w:pPr>
      <w:bookmarkStart w:id="7" w:name="_Hlk189579260"/>
      <w:r w:rsidRPr="00CD662B">
        <w:rPr>
          <w:rFonts w:asciiTheme="minorHAnsi" w:eastAsia="Calibri" w:hAnsiTheme="minorHAnsi" w:cstheme="minorHAnsi"/>
          <w:b/>
          <w:kern w:val="0"/>
          <w:lang w:eastAsia="en-US" w:bidi="ar-SA"/>
        </w:rPr>
        <w:t>2.3 Allotissement du marché</w:t>
      </w:r>
    </w:p>
    <w:p w14:paraId="31BA5C27" w14:textId="77777777" w:rsidR="00C83E82" w:rsidRPr="00C83E82" w:rsidRDefault="00C83E82" w:rsidP="00CD662B">
      <w:pPr>
        <w:widowControl/>
        <w:suppressAutoHyphens w:val="0"/>
        <w:autoSpaceDN/>
        <w:jc w:val="both"/>
        <w:textAlignment w:val="auto"/>
        <w:rPr>
          <w:rFonts w:asciiTheme="minorHAnsi" w:eastAsia="Calibri" w:hAnsiTheme="minorHAnsi" w:cstheme="minorHAnsi"/>
          <w:b/>
          <w:kern w:val="0"/>
          <w:sz w:val="10"/>
          <w:szCs w:val="10"/>
          <w:lang w:eastAsia="en-US" w:bidi="ar-SA"/>
        </w:rPr>
      </w:pPr>
    </w:p>
    <w:p w14:paraId="7A45FE22" w14:textId="30D5AE12" w:rsidR="00C83E82" w:rsidRPr="00A07654" w:rsidRDefault="00C83E82"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Le marché est composé de trois lots :</w:t>
      </w:r>
    </w:p>
    <w:p w14:paraId="2328276A" w14:textId="567CC57A" w:rsidR="00CD662B" w:rsidRPr="00A07654"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tbl>
      <w:tblPr>
        <w:tblW w:w="8217" w:type="dxa"/>
        <w:jc w:val="center"/>
        <w:tblLayout w:type="fixed"/>
        <w:tblCellMar>
          <w:left w:w="10" w:type="dxa"/>
          <w:right w:w="10" w:type="dxa"/>
        </w:tblCellMar>
        <w:tblLook w:val="04A0" w:firstRow="1" w:lastRow="0" w:firstColumn="1" w:lastColumn="0" w:noHBand="0" w:noVBand="1"/>
      </w:tblPr>
      <w:tblGrid>
        <w:gridCol w:w="1259"/>
        <w:gridCol w:w="6958"/>
      </w:tblGrid>
      <w:tr w:rsidR="005D2216" w:rsidRPr="00A07654" w14:paraId="2D213436"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9CC2E5"/>
            <w:tcMar>
              <w:top w:w="0" w:type="dxa"/>
              <w:left w:w="0" w:type="dxa"/>
              <w:bottom w:w="0" w:type="dxa"/>
              <w:right w:w="0" w:type="dxa"/>
            </w:tcMar>
            <w:vAlign w:val="center"/>
          </w:tcPr>
          <w:p w14:paraId="3980AAEC" w14:textId="60956A94"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NUMÉRO</w:t>
            </w:r>
          </w:p>
          <w:p w14:paraId="1829E233"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DU LOT</w:t>
            </w:r>
          </w:p>
        </w:tc>
        <w:tc>
          <w:tcPr>
            <w:tcW w:w="6958" w:type="dxa"/>
            <w:tcBorders>
              <w:top w:val="single" w:sz="4" w:space="0" w:color="auto"/>
              <w:left w:val="single" w:sz="4" w:space="0" w:color="auto"/>
              <w:bottom w:val="single" w:sz="4" w:space="0" w:color="000000"/>
              <w:right w:val="single" w:sz="4" w:space="0" w:color="auto"/>
            </w:tcBorders>
            <w:shd w:val="clear" w:color="auto" w:fill="9CC2E5"/>
            <w:tcMar>
              <w:top w:w="0" w:type="dxa"/>
              <w:left w:w="0" w:type="dxa"/>
              <w:bottom w:w="0" w:type="dxa"/>
              <w:right w:w="0" w:type="dxa"/>
            </w:tcMar>
            <w:vAlign w:val="center"/>
          </w:tcPr>
          <w:p w14:paraId="19D7766D" w14:textId="77777777" w:rsidR="005D2216" w:rsidRPr="00A07654" w:rsidRDefault="005D2216" w:rsidP="001F4E56">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INTITULÉ</w:t>
            </w:r>
          </w:p>
        </w:tc>
      </w:tr>
      <w:tr w:rsidR="005D2216" w:rsidRPr="00A07654" w14:paraId="22D10333"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6DDCB995"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1</w:t>
            </w:r>
          </w:p>
        </w:tc>
        <w:tc>
          <w:tcPr>
            <w:tcW w:w="6958" w:type="dxa"/>
            <w:tcBorders>
              <w:top w:val="single" w:sz="4" w:space="0" w:color="000000"/>
              <w:left w:val="single" w:sz="4" w:space="0" w:color="auto"/>
              <w:bottom w:val="single" w:sz="4" w:space="0" w:color="000000"/>
              <w:right w:val="single" w:sz="4" w:space="0" w:color="auto"/>
            </w:tcBorders>
            <w:tcMar>
              <w:top w:w="0" w:type="dxa"/>
              <w:left w:w="0" w:type="dxa"/>
              <w:bottom w:w="0" w:type="dxa"/>
              <w:right w:w="0" w:type="dxa"/>
            </w:tcMar>
            <w:vAlign w:val="center"/>
          </w:tcPr>
          <w:p w14:paraId="47C86B49" w14:textId="54173733"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FIXE – INTERCONNEXION DE SITES – SERVICES INTERNET</w:t>
            </w:r>
          </w:p>
        </w:tc>
      </w:tr>
      <w:tr w:rsidR="005D2216" w:rsidRPr="00A07654" w14:paraId="7F0AA9D3" w14:textId="77777777" w:rsidTr="00F213CC">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DEEAF6" w:themeFill="accent5" w:themeFillTint="33"/>
            <w:tcMar>
              <w:top w:w="0" w:type="dxa"/>
              <w:left w:w="0" w:type="dxa"/>
              <w:bottom w:w="0" w:type="dxa"/>
              <w:right w:w="0" w:type="dxa"/>
            </w:tcMar>
            <w:vAlign w:val="center"/>
          </w:tcPr>
          <w:p w14:paraId="477484E2"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2</w:t>
            </w:r>
          </w:p>
        </w:tc>
        <w:tc>
          <w:tcPr>
            <w:tcW w:w="6958" w:type="dxa"/>
            <w:tcBorders>
              <w:top w:val="single" w:sz="4" w:space="0" w:color="000000"/>
              <w:left w:val="single" w:sz="4" w:space="0" w:color="auto"/>
              <w:bottom w:val="single" w:sz="4" w:space="0" w:color="000000"/>
              <w:right w:val="single" w:sz="4" w:space="0" w:color="auto"/>
            </w:tcBorders>
            <w:shd w:val="clear" w:color="auto" w:fill="DEEAF6" w:themeFill="accent5" w:themeFillTint="33"/>
            <w:tcMar>
              <w:top w:w="0" w:type="dxa"/>
              <w:left w:w="0" w:type="dxa"/>
              <w:bottom w:w="0" w:type="dxa"/>
              <w:right w:w="0" w:type="dxa"/>
            </w:tcMar>
            <w:vAlign w:val="center"/>
          </w:tcPr>
          <w:p w14:paraId="5C1AA545" w14:textId="037E75AA"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MOBILE</w:t>
            </w:r>
            <w:r>
              <w:rPr>
                <w:rFonts w:asciiTheme="minorHAnsi" w:eastAsia="Calibri" w:hAnsiTheme="minorHAnsi" w:cstheme="minorHAnsi"/>
                <w:kern w:val="0"/>
                <w:lang w:eastAsia="en-US" w:bidi="ar-SA"/>
              </w:rPr>
              <w:t xml:space="preserve"> – FLOTTE </w:t>
            </w:r>
            <w:r w:rsidR="00AE406B">
              <w:rPr>
                <w:rFonts w:asciiTheme="minorHAnsi" w:eastAsia="Calibri" w:hAnsiTheme="minorHAnsi" w:cstheme="minorHAnsi"/>
                <w:kern w:val="0"/>
                <w:lang w:eastAsia="en-US" w:bidi="ar-SA"/>
              </w:rPr>
              <w:t>PREMIUM</w:t>
            </w:r>
          </w:p>
        </w:tc>
      </w:tr>
      <w:tr w:rsidR="005D2216" w:rsidRPr="00A07654" w14:paraId="35B81E7A"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6370D6D0" w14:textId="73760C4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3</w:t>
            </w:r>
          </w:p>
        </w:tc>
        <w:tc>
          <w:tcPr>
            <w:tcW w:w="6958" w:type="dxa"/>
            <w:tcBorders>
              <w:top w:val="single" w:sz="4" w:space="0" w:color="000000"/>
              <w:left w:val="single" w:sz="4" w:space="0" w:color="auto"/>
              <w:bottom w:val="single" w:sz="4" w:space="0" w:color="auto"/>
              <w:right w:val="single" w:sz="4" w:space="0" w:color="auto"/>
            </w:tcBorders>
            <w:tcMar>
              <w:top w:w="0" w:type="dxa"/>
              <w:left w:w="0" w:type="dxa"/>
              <w:bottom w:w="0" w:type="dxa"/>
              <w:right w:w="0" w:type="dxa"/>
            </w:tcMar>
            <w:vAlign w:val="center"/>
          </w:tcPr>
          <w:p w14:paraId="7AEDE3D8" w14:textId="065BA805"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TÉLÉPHONIE MOBILE – FLOTTE</w:t>
            </w:r>
          </w:p>
        </w:tc>
      </w:tr>
    </w:tbl>
    <w:p w14:paraId="0BB0CD76"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69FEBD4"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026D27A" w14:textId="02A616A2" w:rsid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r w:rsidRPr="00CD662B">
        <w:rPr>
          <w:rFonts w:asciiTheme="minorHAnsi" w:eastAsia="Calibri" w:hAnsiTheme="minorHAnsi" w:cstheme="minorHAnsi"/>
          <w:b/>
          <w:kern w:val="0"/>
          <w:lang w:eastAsia="en-US" w:bidi="ar-SA"/>
        </w:rPr>
        <w:t>2.4 Lieu</w:t>
      </w:r>
      <w:r w:rsidR="00F240A9">
        <w:rPr>
          <w:rFonts w:asciiTheme="minorHAnsi" w:eastAsia="Calibri" w:hAnsiTheme="minorHAnsi" w:cstheme="minorHAnsi"/>
          <w:b/>
          <w:kern w:val="0"/>
          <w:lang w:eastAsia="en-US" w:bidi="ar-SA"/>
        </w:rPr>
        <w:t>x</w:t>
      </w:r>
      <w:r w:rsidRPr="00CD662B">
        <w:rPr>
          <w:rFonts w:asciiTheme="minorHAnsi" w:eastAsia="Calibri" w:hAnsiTheme="minorHAnsi" w:cstheme="minorHAnsi"/>
          <w:b/>
          <w:kern w:val="0"/>
          <w:lang w:eastAsia="en-US" w:bidi="ar-SA"/>
        </w:rPr>
        <w:t xml:space="preserve"> d’exécution</w:t>
      </w:r>
      <w:r w:rsidRPr="00CD662B">
        <w:rPr>
          <w:rFonts w:asciiTheme="minorHAnsi" w:eastAsia="Calibri" w:hAnsiTheme="minorHAnsi" w:cstheme="minorHAnsi"/>
          <w:kern w:val="0"/>
          <w:lang w:eastAsia="en-US" w:bidi="ar-SA"/>
        </w:rPr>
        <w:t xml:space="preserve"> : </w:t>
      </w:r>
      <w:r w:rsidR="00E8778B">
        <w:rPr>
          <w:rFonts w:asciiTheme="minorHAnsi" w:eastAsia="Calibri" w:hAnsiTheme="minorHAnsi" w:cstheme="minorHAnsi"/>
          <w:kern w:val="0"/>
          <w:lang w:eastAsia="en-US" w:bidi="ar-SA"/>
        </w:rPr>
        <w:t>t</w:t>
      </w:r>
      <w:r w:rsidR="00F240A9" w:rsidRPr="00F240A9">
        <w:rPr>
          <w:rFonts w:asciiTheme="minorHAnsi" w:eastAsia="Calibri" w:hAnsiTheme="minorHAnsi" w:cstheme="minorHAnsi"/>
          <w:kern w:val="0"/>
          <w:lang w:eastAsia="en-US" w:bidi="ar-SA"/>
        </w:rPr>
        <w:t>ous les</w:t>
      </w:r>
      <w:r w:rsidRPr="00F240A9">
        <w:rPr>
          <w:rFonts w:asciiTheme="minorHAnsi" w:eastAsia="Calibri" w:hAnsiTheme="minorHAnsi" w:cstheme="minorHAnsi"/>
          <w:kern w:val="0"/>
          <w:lang w:eastAsia="en-US" w:bidi="ar-SA"/>
        </w:rPr>
        <w:t xml:space="preserve"> sites de la </w:t>
      </w:r>
      <w:r w:rsidR="00C83E82">
        <w:rPr>
          <w:rFonts w:asciiTheme="minorHAnsi" w:eastAsia="Calibri" w:hAnsiTheme="minorHAnsi" w:cstheme="minorHAnsi"/>
          <w:kern w:val="0"/>
          <w:lang w:eastAsia="en-US" w:bidi="ar-SA"/>
        </w:rPr>
        <w:t>Chambre de Commerce et d’Industrie de</w:t>
      </w:r>
      <w:r w:rsidR="00EE12E0">
        <w:rPr>
          <w:rFonts w:asciiTheme="minorHAnsi" w:eastAsia="Calibri" w:hAnsiTheme="minorHAnsi" w:cstheme="minorHAnsi"/>
          <w:kern w:val="0"/>
          <w:lang w:eastAsia="en-US" w:bidi="ar-SA"/>
        </w:rPr>
        <w:t xml:space="preserve"> </w:t>
      </w:r>
      <w:r w:rsidR="00C83E82">
        <w:rPr>
          <w:rFonts w:asciiTheme="minorHAnsi" w:eastAsia="Calibri" w:hAnsiTheme="minorHAnsi" w:cstheme="minorHAnsi"/>
          <w:kern w:val="0"/>
          <w:lang w:eastAsia="en-US" w:bidi="ar-SA"/>
        </w:rPr>
        <w:t>Région Guyane.</w:t>
      </w:r>
      <w:r w:rsidRPr="00A07654">
        <w:rPr>
          <w:rFonts w:asciiTheme="minorHAnsi" w:eastAsia="Calibri" w:hAnsiTheme="minorHAnsi" w:cstheme="minorHAnsi"/>
          <w:kern w:val="0"/>
          <w:lang w:eastAsia="en-US" w:bidi="ar-SA"/>
        </w:rPr>
        <w:t xml:space="preserve"> </w:t>
      </w:r>
    </w:p>
    <w:p w14:paraId="545923C5"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69154976"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6FA984EC" w14:textId="0685FC4D" w:rsidR="00CD662B" w:rsidRPr="00CB2577" w:rsidRDefault="00ED393F" w:rsidP="00CD662B">
      <w:pPr>
        <w:pStyle w:val="Titre2"/>
        <w:widowControl w:val="0"/>
        <w:spacing w:before="240" w:after="160"/>
        <w:rPr>
          <w:rFonts w:asciiTheme="minorHAnsi" w:hAnsiTheme="minorHAnsi" w:cstheme="minorHAnsi"/>
          <w:b w:val="0"/>
          <w:color w:val="2F5496"/>
          <w:szCs w:val="24"/>
          <w:lang w:val="fr-FR"/>
        </w:rPr>
      </w:pPr>
      <w:r w:rsidRPr="00CB2577">
        <w:rPr>
          <w:rFonts w:asciiTheme="minorHAnsi" w:hAnsiTheme="minorHAnsi" w:cstheme="minorHAnsi"/>
          <w:color w:val="2F5496"/>
          <w:szCs w:val="24"/>
          <w:u w:val="single"/>
          <w:lang w:val="fr-FR"/>
        </w:rPr>
        <w:t>A</w:t>
      </w:r>
      <w:r w:rsidR="00CD662B" w:rsidRPr="00CB2577">
        <w:rPr>
          <w:rFonts w:asciiTheme="minorHAnsi" w:hAnsiTheme="minorHAnsi" w:cstheme="minorHAnsi"/>
          <w:color w:val="2F5496"/>
          <w:szCs w:val="24"/>
          <w:u w:val="single"/>
          <w:lang w:val="fr-FR"/>
        </w:rPr>
        <w:t>RTICLE 3</w:t>
      </w:r>
      <w:r w:rsidR="00CD662B" w:rsidRPr="00CB2577">
        <w:rPr>
          <w:rFonts w:asciiTheme="minorHAnsi" w:hAnsiTheme="minorHAnsi" w:cstheme="minorHAnsi"/>
          <w:color w:val="2F5496"/>
          <w:szCs w:val="24"/>
          <w:lang w:val="fr-FR"/>
        </w:rPr>
        <w:t xml:space="preserve"> – DURÉE DU MARCHÉ</w:t>
      </w:r>
      <w:r w:rsidR="005E601D" w:rsidRPr="00CB2577">
        <w:rPr>
          <w:rFonts w:asciiTheme="minorHAnsi" w:hAnsiTheme="minorHAnsi" w:cstheme="minorHAnsi"/>
          <w:color w:val="2F5496"/>
          <w:szCs w:val="24"/>
          <w:lang w:val="fr-FR"/>
        </w:rPr>
        <w:t xml:space="preserve"> ET MODALITÉS DE RECONDUCTION</w:t>
      </w:r>
    </w:p>
    <w:p w14:paraId="42F9AEED" w14:textId="308971D5" w:rsidR="00F240A9" w:rsidRPr="00CB2577" w:rsidRDefault="00CD662B" w:rsidP="00CC279F">
      <w:pPr>
        <w:pStyle w:val="Standard"/>
        <w:jc w:val="both"/>
        <w:rPr>
          <w:rFonts w:asciiTheme="minorHAnsi" w:hAnsiTheme="minorHAnsi" w:cstheme="minorHAnsi"/>
          <w:sz w:val="24"/>
          <w:szCs w:val="24"/>
          <w:lang w:val="fr-FR"/>
        </w:rPr>
      </w:pPr>
      <w:r w:rsidRPr="00CB2577">
        <w:rPr>
          <w:rFonts w:asciiTheme="minorHAnsi" w:hAnsiTheme="minorHAnsi" w:cstheme="minorHAnsi"/>
          <w:b/>
          <w:sz w:val="24"/>
          <w:szCs w:val="24"/>
          <w:lang w:val="fr-FR"/>
        </w:rPr>
        <w:t xml:space="preserve">3.1 Durée du marché en mois (précisions à </w:t>
      </w:r>
      <w:r w:rsidRPr="00A07654">
        <w:rPr>
          <w:rFonts w:asciiTheme="minorHAnsi" w:hAnsiTheme="minorHAnsi" w:cstheme="minorHAnsi"/>
          <w:b/>
          <w:sz w:val="24"/>
          <w:szCs w:val="24"/>
          <w:lang w:val="fr-FR"/>
        </w:rPr>
        <w:t>l’article</w:t>
      </w:r>
      <w:r w:rsidRPr="00CB2577">
        <w:rPr>
          <w:rFonts w:asciiTheme="minorHAnsi" w:hAnsiTheme="minorHAnsi" w:cstheme="minorHAnsi"/>
          <w:b/>
          <w:sz w:val="24"/>
          <w:szCs w:val="24"/>
          <w:lang w:val="fr-FR"/>
        </w:rPr>
        <w:t xml:space="preserve"> 5.1 du règlement de consultation)</w:t>
      </w:r>
    </w:p>
    <w:p w14:paraId="671E8F36" w14:textId="77777777" w:rsidR="00F240A9" w:rsidRPr="00CB2577" w:rsidRDefault="00F240A9" w:rsidP="00CC279F">
      <w:pPr>
        <w:pStyle w:val="Standard"/>
        <w:jc w:val="both"/>
        <w:rPr>
          <w:rFonts w:asciiTheme="minorHAnsi" w:hAnsiTheme="minorHAnsi" w:cstheme="minorHAnsi"/>
          <w:sz w:val="24"/>
          <w:szCs w:val="24"/>
          <w:lang w:val="fr-FR"/>
        </w:rPr>
      </w:pPr>
    </w:p>
    <w:p w14:paraId="3F36B0A5" w14:textId="2898E370" w:rsidR="00F240A9" w:rsidRPr="00CB2577" w:rsidRDefault="00F240A9" w:rsidP="00F240A9">
      <w:pPr>
        <w:pStyle w:val="Standard"/>
        <w:jc w:val="both"/>
        <w:rPr>
          <w:rFonts w:asciiTheme="minorHAnsi" w:hAnsiTheme="minorHAnsi" w:cstheme="minorHAnsi"/>
          <w:sz w:val="24"/>
          <w:szCs w:val="24"/>
          <w:lang w:val="fr-FR"/>
        </w:rPr>
      </w:pPr>
      <w:r w:rsidRPr="00CB2577">
        <w:rPr>
          <w:rFonts w:asciiTheme="minorHAnsi" w:hAnsiTheme="minorHAnsi" w:cstheme="minorHAnsi"/>
          <w:b/>
          <w:bCs/>
          <w:sz w:val="24"/>
          <w:szCs w:val="24"/>
          <w:u w:val="single"/>
          <w:lang w:val="fr-FR"/>
        </w:rPr>
        <w:t xml:space="preserve">Pour le lot 2 </w:t>
      </w:r>
      <w:r w:rsidRPr="00CB2577">
        <w:rPr>
          <w:rFonts w:asciiTheme="minorHAnsi" w:hAnsiTheme="minorHAnsi" w:cstheme="minorHAnsi"/>
          <w:sz w:val="24"/>
          <w:szCs w:val="24"/>
          <w:lang w:val="fr-FR"/>
        </w:rPr>
        <w:t xml:space="preserve">: </w:t>
      </w:r>
    </w:p>
    <w:p w14:paraId="30237B64" w14:textId="1C734186" w:rsidR="00F240A9" w:rsidRPr="00CB2577" w:rsidRDefault="00F240A9" w:rsidP="00F240A9">
      <w:pPr>
        <w:pStyle w:val="Standard"/>
        <w:jc w:val="both"/>
        <w:rPr>
          <w:rFonts w:asciiTheme="minorHAnsi" w:hAnsiTheme="minorHAnsi" w:cstheme="minorHAnsi"/>
          <w:bCs/>
          <w:sz w:val="24"/>
          <w:szCs w:val="24"/>
          <w:lang w:val="fr-FR" w:eastAsia="fr-FR"/>
        </w:rPr>
      </w:pPr>
      <w:r w:rsidRPr="00A07654">
        <w:rPr>
          <w:rFonts w:asciiTheme="minorHAnsi" w:hAnsiTheme="minorHAnsi" w:cstheme="minorHAnsi"/>
          <w:bCs/>
          <w:sz w:val="24"/>
          <w:szCs w:val="24"/>
          <w:lang w:val="fr-FR" w:eastAsia="fr-FR"/>
        </w:rPr>
        <w:t xml:space="preserve">L’accord-cadre est conclu pour une durée de </w:t>
      </w:r>
      <w:r>
        <w:rPr>
          <w:rFonts w:asciiTheme="minorHAnsi" w:hAnsiTheme="minorHAnsi" w:cstheme="minorHAnsi"/>
          <w:bCs/>
          <w:sz w:val="24"/>
          <w:szCs w:val="24"/>
          <w:lang w:val="fr-FR" w:eastAsia="fr-FR"/>
        </w:rPr>
        <w:t>24</w:t>
      </w:r>
      <w:r w:rsidRPr="00A07654">
        <w:rPr>
          <w:rFonts w:asciiTheme="minorHAnsi" w:hAnsiTheme="minorHAnsi" w:cstheme="minorHAnsi"/>
          <w:bCs/>
          <w:sz w:val="24"/>
          <w:szCs w:val="24"/>
          <w:lang w:val="fr-FR" w:eastAsia="fr-FR"/>
        </w:rPr>
        <w:t xml:space="preserve"> mois, soit </w:t>
      </w:r>
      <w:r>
        <w:rPr>
          <w:rFonts w:asciiTheme="minorHAnsi" w:hAnsiTheme="minorHAnsi" w:cstheme="minorHAnsi"/>
          <w:bCs/>
          <w:sz w:val="24"/>
          <w:szCs w:val="24"/>
          <w:lang w:val="fr-FR" w:eastAsia="fr-FR"/>
        </w:rPr>
        <w:t>2</w:t>
      </w:r>
      <w:r w:rsidRPr="00A07654">
        <w:rPr>
          <w:rFonts w:asciiTheme="minorHAnsi" w:hAnsiTheme="minorHAnsi" w:cstheme="minorHAnsi"/>
          <w:bCs/>
          <w:sz w:val="24"/>
          <w:szCs w:val="24"/>
          <w:lang w:val="fr-FR" w:eastAsia="fr-FR"/>
        </w:rPr>
        <w:t xml:space="preserve"> </w:t>
      </w:r>
      <w:r>
        <w:rPr>
          <w:rFonts w:asciiTheme="minorHAnsi" w:hAnsiTheme="minorHAnsi" w:cstheme="minorHAnsi"/>
          <w:bCs/>
          <w:sz w:val="24"/>
          <w:szCs w:val="24"/>
          <w:lang w:val="fr-FR" w:eastAsia="fr-FR"/>
        </w:rPr>
        <w:t>(deux</w:t>
      </w:r>
      <w:r w:rsidRPr="00A07654">
        <w:rPr>
          <w:rFonts w:asciiTheme="minorHAnsi" w:hAnsiTheme="minorHAnsi" w:cstheme="minorHAnsi"/>
          <w:bCs/>
          <w:sz w:val="24"/>
          <w:szCs w:val="24"/>
          <w:lang w:val="fr-FR" w:eastAsia="fr-FR"/>
        </w:rPr>
        <w:t>) an</w:t>
      </w:r>
      <w:r>
        <w:rPr>
          <w:rFonts w:asciiTheme="minorHAnsi" w:hAnsiTheme="minorHAnsi" w:cstheme="minorHAnsi"/>
          <w:bCs/>
          <w:sz w:val="24"/>
          <w:szCs w:val="24"/>
          <w:lang w:val="fr-FR" w:eastAsia="fr-FR"/>
        </w:rPr>
        <w:t>s</w:t>
      </w:r>
      <w:r w:rsidRPr="00A07654">
        <w:rPr>
          <w:rFonts w:asciiTheme="minorHAnsi" w:hAnsiTheme="minorHAnsi" w:cstheme="minorHAnsi"/>
          <w:bCs/>
          <w:sz w:val="24"/>
          <w:szCs w:val="24"/>
          <w:lang w:val="fr-FR" w:eastAsia="fr-FR"/>
        </w:rPr>
        <w:t xml:space="preserve"> ferme</w:t>
      </w:r>
      <w:r>
        <w:rPr>
          <w:rFonts w:asciiTheme="minorHAnsi" w:hAnsiTheme="minorHAnsi" w:cstheme="minorHAnsi"/>
          <w:bCs/>
          <w:sz w:val="24"/>
          <w:szCs w:val="24"/>
          <w:lang w:val="fr-FR" w:eastAsia="fr-FR"/>
        </w:rPr>
        <w:t>s</w:t>
      </w:r>
      <w:r w:rsidRPr="00A07654">
        <w:rPr>
          <w:rFonts w:asciiTheme="minorHAnsi" w:hAnsiTheme="minorHAnsi" w:cstheme="minorHAnsi"/>
          <w:bCs/>
          <w:sz w:val="24"/>
          <w:szCs w:val="24"/>
          <w:lang w:val="fr-FR" w:eastAsia="fr-FR"/>
        </w:rPr>
        <w:t xml:space="preserve"> à compter de la date portée sur la notification. </w:t>
      </w:r>
      <w:r w:rsidRPr="00CB2577">
        <w:rPr>
          <w:rFonts w:asciiTheme="minorHAnsi" w:hAnsiTheme="minorHAnsi" w:cstheme="minorHAnsi"/>
          <w:bCs/>
          <w:sz w:val="24"/>
          <w:szCs w:val="24"/>
          <w:lang w:val="fr-FR" w:eastAsia="fr-FR"/>
        </w:rPr>
        <w:t>L’accord-cadre est renouvelable une fois pour une durée de 2 (deux) ans par tacite reconduction.</w:t>
      </w:r>
    </w:p>
    <w:p w14:paraId="5C416FD0" w14:textId="77777777" w:rsidR="00F240A9" w:rsidRPr="00100BED" w:rsidRDefault="00F240A9" w:rsidP="00F240A9">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La notification de l'accord-cadre n'emporte pas début de fourniture des services, en revanche elle engage le titulaire envers l’Acheteur Public à accomplir l'ensemble des opérations nécessaires et </w:t>
      </w:r>
      <w:proofErr w:type="gramStart"/>
      <w:r w:rsidRPr="00100BED">
        <w:rPr>
          <w:rFonts w:asciiTheme="minorHAnsi" w:hAnsiTheme="minorHAnsi" w:cstheme="minorHAnsi"/>
          <w:bCs/>
          <w:sz w:val="24"/>
          <w:szCs w:val="24"/>
          <w:lang w:val="fr-FR" w:eastAsia="fr-FR"/>
        </w:rPr>
        <w:lastRenderedPageBreak/>
        <w:t>préalables</w:t>
      </w:r>
      <w:proofErr w:type="gramEnd"/>
      <w:r w:rsidRPr="00100BED">
        <w:rPr>
          <w:rFonts w:asciiTheme="minorHAnsi" w:hAnsiTheme="minorHAnsi" w:cstheme="minorHAnsi"/>
          <w:bCs/>
          <w:sz w:val="24"/>
          <w:szCs w:val="24"/>
          <w:lang w:val="fr-FR" w:eastAsia="fr-FR"/>
        </w:rPr>
        <w:t xml:space="preserve"> à l'exécution des prestations (délai inhérent à la procédure de changement de prestataire et/ou à la mise en œuvre de nouveaux services). </w:t>
      </w:r>
    </w:p>
    <w:p w14:paraId="556B5926" w14:textId="77777777" w:rsidR="00F240A9" w:rsidRPr="00100BED" w:rsidRDefault="00F240A9" w:rsidP="00F240A9">
      <w:pPr>
        <w:pStyle w:val="Standard"/>
        <w:rPr>
          <w:rFonts w:asciiTheme="minorHAnsi" w:hAnsiTheme="minorHAnsi" w:cstheme="minorHAnsi"/>
          <w:bCs/>
          <w:lang w:val="fr-FR" w:eastAsia="fr-FR"/>
        </w:rPr>
      </w:pPr>
    </w:p>
    <w:p w14:paraId="1247F7CD" w14:textId="44ADEE80" w:rsidR="00F240A9" w:rsidRPr="00100BED" w:rsidRDefault="00F240A9" w:rsidP="00F240A9">
      <w:pPr>
        <w:pStyle w:val="Standard"/>
        <w:jc w:val="both"/>
        <w:rPr>
          <w:rFonts w:asciiTheme="minorHAnsi" w:hAnsiTheme="minorHAnsi" w:cstheme="minorHAnsi"/>
          <w:b/>
          <w:bCs/>
          <w:sz w:val="24"/>
          <w:szCs w:val="24"/>
          <w:lang w:val="fr-FR" w:eastAsia="fr-FR"/>
        </w:rPr>
      </w:pPr>
      <w:r w:rsidRPr="00100BED">
        <w:rPr>
          <w:rFonts w:asciiTheme="minorHAnsi" w:hAnsiTheme="minorHAnsi" w:cstheme="minorHAnsi"/>
          <w:b/>
          <w:bCs/>
          <w:sz w:val="24"/>
          <w:szCs w:val="24"/>
          <w:lang w:val="fr-FR" w:eastAsia="fr-FR"/>
        </w:rPr>
        <w:t xml:space="preserve">L’accord-cadre est renouvelable </w:t>
      </w:r>
      <w:r>
        <w:rPr>
          <w:rFonts w:asciiTheme="minorHAnsi" w:hAnsiTheme="minorHAnsi" w:cstheme="minorHAnsi"/>
          <w:b/>
          <w:bCs/>
          <w:sz w:val="24"/>
          <w:szCs w:val="24"/>
          <w:lang w:val="fr-FR" w:eastAsia="fr-FR"/>
        </w:rPr>
        <w:t>une</w:t>
      </w:r>
      <w:r w:rsidRPr="00100BED">
        <w:rPr>
          <w:rFonts w:asciiTheme="minorHAnsi" w:hAnsiTheme="minorHAnsi" w:cstheme="minorHAnsi"/>
          <w:b/>
          <w:bCs/>
          <w:sz w:val="24"/>
          <w:szCs w:val="24"/>
          <w:lang w:val="fr-FR" w:eastAsia="fr-FR"/>
        </w:rPr>
        <w:t xml:space="preserve"> fois pour une durée d</w:t>
      </w:r>
      <w:r>
        <w:rPr>
          <w:rFonts w:asciiTheme="minorHAnsi" w:hAnsiTheme="minorHAnsi" w:cstheme="minorHAnsi"/>
          <w:b/>
          <w:bCs/>
          <w:sz w:val="24"/>
          <w:szCs w:val="24"/>
          <w:lang w:val="fr-FR" w:eastAsia="fr-FR"/>
        </w:rPr>
        <w:t>e 2</w:t>
      </w:r>
      <w:r w:rsidRPr="00100BED">
        <w:rPr>
          <w:rFonts w:asciiTheme="minorHAnsi" w:hAnsiTheme="minorHAnsi" w:cstheme="minorHAnsi"/>
          <w:b/>
          <w:bCs/>
          <w:sz w:val="24"/>
          <w:szCs w:val="24"/>
          <w:lang w:val="fr-FR" w:eastAsia="fr-FR"/>
        </w:rPr>
        <w:t xml:space="preserve"> (</w:t>
      </w:r>
      <w:r>
        <w:rPr>
          <w:rFonts w:asciiTheme="minorHAnsi" w:hAnsiTheme="minorHAnsi" w:cstheme="minorHAnsi"/>
          <w:b/>
          <w:bCs/>
          <w:sz w:val="24"/>
          <w:szCs w:val="24"/>
          <w:lang w:val="fr-FR" w:eastAsia="fr-FR"/>
        </w:rPr>
        <w:t>deux</w:t>
      </w:r>
      <w:r w:rsidRPr="00100BED">
        <w:rPr>
          <w:rFonts w:asciiTheme="minorHAnsi" w:hAnsiTheme="minorHAnsi" w:cstheme="minorHAnsi"/>
          <w:b/>
          <w:bCs/>
          <w:sz w:val="24"/>
          <w:szCs w:val="24"/>
          <w:lang w:val="fr-FR" w:eastAsia="fr-FR"/>
        </w:rPr>
        <w:t>) an</w:t>
      </w:r>
      <w:r>
        <w:rPr>
          <w:rFonts w:asciiTheme="minorHAnsi" w:hAnsiTheme="minorHAnsi" w:cstheme="minorHAnsi"/>
          <w:b/>
          <w:bCs/>
          <w:sz w:val="24"/>
          <w:szCs w:val="24"/>
          <w:lang w:val="fr-FR" w:eastAsia="fr-FR"/>
        </w:rPr>
        <w:t>s</w:t>
      </w:r>
      <w:r w:rsidRPr="00100BED">
        <w:rPr>
          <w:rFonts w:asciiTheme="minorHAnsi" w:hAnsiTheme="minorHAnsi" w:cstheme="minorHAnsi"/>
          <w:b/>
          <w:bCs/>
          <w:sz w:val="24"/>
          <w:szCs w:val="24"/>
          <w:lang w:val="fr-FR" w:eastAsia="fr-FR"/>
        </w:rPr>
        <w:t xml:space="preserve"> par tacite reconduction.</w:t>
      </w:r>
    </w:p>
    <w:p w14:paraId="660A9659" w14:textId="77777777" w:rsidR="00F240A9" w:rsidRPr="00100BED" w:rsidRDefault="00F240A9" w:rsidP="00100BED">
      <w:pPr>
        <w:pStyle w:val="Standard"/>
        <w:jc w:val="both"/>
        <w:rPr>
          <w:rFonts w:asciiTheme="minorHAnsi" w:hAnsiTheme="minorHAnsi" w:cstheme="minorHAnsi"/>
          <w:bCs/>
          <w:sz w:val="24"/>
          <w:szCs w:val="24"/>
          <w:lang w:val="fr-FR" w:eastAsia="fr-FR"/>
        </w:rPr>
      </w:pPr>
    </w:p>
    <w:p w14:paraId="1E803DCA" w14:textId="77777777" w:rsidR="00F240A9" w:rsidRDefault="00F240A9" w:rsidP="00100BED">
      <w:pPr>
        <w:pStyle w:val="Standard"/>
        <w:jc w:val="both"/>
        <w:rPr>
          <w:rFonts w:asciiTheme="minorHAnsi" w:hAnsiTheme="minorHAnsi" w:cstheme="minorHAnsi"/>
          <w:bCs/>
          <w:sz w:val="24"/>
          <w:szCs w:val="24"/>
          <w:lang w:val="fr-FR" w:eastAsia="fr-FR"/>
        </w:rPr>
      </w:pPr>
    </w:p>
    <w:p w14:paraId="4F93015B" w14:textId="5FA3805C"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En cas de non-reconduction, le représentant de l’Acheteur Public prendra à cet effet la décision de ne pas reconduire le marché et en informera le titulaire au plus tard 60 jours avant la fin de la période en cours. </w:t>
      </w:r>
      <w:r w:rsidRPr="00100BED">
        <w:rPr>
          <w:rFonts w:asciiTheme="minorHAnsi" w:hAnsiTheme="minorHAnsi" w:cstheme="minorHAnsi"/>
          <w:b/>
          <w:bCs/>
          <w:sz w:val="24"/>
          <w:szCs w:val="24"/>
          <w:lang w:val="fr-FR" w:eastAsia="fr-FR"/>
        </w:rPr>
        <w:t>Dans ce contexte, le titulaire ne pourra prétendre à aucune indemnisation de quelque nature que ce soit.</w:t>
      </w:r>
    </w:p>
    <w:p w14:paraId="55A7D5C7" w14:textId="77777777" w:rsidR="00100BED" w:rsidRPr="00100BED" w:rsidRDefault="00100BED" w:rsidP="00100BED">
      <w:pPr>
        <w:pStyle w:val="Standard"/>
        <w:jc w:val="both"/>
        <w:rPr>
          <w:rFonts w:asciiTheme="minorHAnsi" w:hAnsiTheme="minorHAnsi" w:cstheme="minorHAnsi"/>
          <w:bCs/>
          <w:sz w:val="24"/>
          <w:szCs w:val="24"/>
          <w:lang w:val="fr-FR" w:eastAsia="fr-FR"/>
        </w:rPr>
      </w:pPr>
    </w:p>
    <w:p w14:paraId="22C10557" w14:textId="77777777"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Le titulaire ne dispose pas de la faculté de refuser la reconduction de l'accord-cadre.</w:t>
      </w:r>
    </w:p>
    <w:p w14:paraId="093BE28E" w14:textId="77777777" w:rsidR="00100BED" w:rsidRPr="00CB2577" w:rsidRDefault="00100BED" w:rsidP="00CC279F">
      <w:pPr>
        <w:pStyle w:val="Standard"/>
        <w:jc w:val="both"/>
        <w:rPr>
          <w:rFonts w:asciiTheme="minorHAnsi" w:hAnsiTheme="minorHAnsi" w:cstheme="minorHAnsi"/>
          <w:bCs/>
          <w:sz w:val="24"/>
          <w:szCs w:val="24"/>
          <w:lang w:val="fr-FR" w:eastAsia="fr-FR"/>
        </w:rPr>
      </w:pPr>
    </w:p>
    <w:p w14:paraId="6B2675F8" w14:textId="77777777" w:rsidR="003E3F27" w:rsidRPr="00CB2577" w:rsidRDefault="003E3F27" w:rsidP="003E3F27">
      <w:pPr>
        <w:pStyle w:val="Titre2"/>
        <w:widowControl w:val="0"/>
        <w:spacing w:before="240" w:after="160"/>
        <w:rPr>
          <w:rFonts w:asciiTheme="minorHAnsi" w:hAnsiTheme="minorHAnsi" w:cstheme="minorHAnsi"/>
          <w:b w:val="0"/>
          <w:color w:val="2F5496"/>
          <w:szCs w:val="24"/>
          <w:lang w:val="fr-FR"/>
        </w:rPr>
      </w:pPr>
      <w:bookmarkStart w:id="8" w:name="_Hlk188018725"/>
      <w:r w:rsidRPr="00CB2577">
        <w:rPr>
          <w:rFonts w:asciiTheme="minorHAnsi" w:hAnsiTheme="minorHAnsi" w:cstheme="minorHAnsi"/>
          <w:color w:val="2F5496"/>
          <w:szCs w:val="24"/>
          <w:u w:val="single"/>
          <w:lang w:val="fr-FR"/>
        </w:rPr>
        <w:t>ARTICLE 5</w:t>
      </w:r>
      <w:r w:rsidRPr="00CB2577">
        <w:rPr>
          <w:rFonts w:asciiTheme="minorHAnsi" w:hAnsiTheme="minorHAnsi" w:cstheme="minorHAnsi"/>
          <w:color w:val="2F5496"/>
          <w:szCs w:val="24"/>
          <w:lang w:val="fr-FR"/>
        </w:rPr>
        <w:t xml:space="preserve"> – INFORMATIONS SUR LES PRIX ET LA GESTION DU CONTRAT</w:t>
      </w:r>
    </w:p>
    <w:bookmarkEnd w:id="8"/>
    <w:p w14:paraId="3D88A839" w14:textId="7CC77693" w:rsidR="003E3F27" w:rsidRPr="00A07654" w:rsidRDefault="003E3F27" w:rsidP="003E3F27">
      <w:pPr>
        <w:rPr>
          <w:rFonts w:asciiTheme="minorHAnsi" w:hAnsiTheme="minorHAnsi" w:cstheme="minorHAnsi"/>
        </w:rPr>
      </w:pPr>
      <w:r w:rsidRPr="00A07654">
        <w:rPr>
          <w:rFonts w:asciiTheme="minorHAnsi" w:hAnsiTheme="minorHAnsi" w:cstheme="minorHAnsi"/>
          <w:b/>
        </w:rPr>
        <w:t>5.1 Retenue de Garantie</w:t>
      </w:r>
      <w:r w:rsidRPr="00A07654">
        <w:rPr>
          <w:rFonts w:asciiTheme="minorHAnsi" w:hAnsiTheme="minorHAnsi" w:cstheme="minorHAnsi"/>
        </w:rPr>
        <w:t xml:space="preserve"> : </w:t>
      </w:r>
      <w:r w:rsidR="00E8778B">
        <w:rPr>
          <w:rFonts w:asciiTheme="minorHAnsi" w:hAnsiTheme="minorHAnsi" w:cstheme="minorHAnsi"/>
        </w:rPr>
        <w:t xml:space="preserve">Référence </w:t>
      </w:r>
      <w:r w:rsidRPr="00A07654">
        <w:rPr>
          <w:rFonts w:asciiTheme="minorHAnsi" w:hAnsiTheme="minorHAnsi" w:cstheme="minorHAnsi"/>
        </w:rPr>
        <w:t>article 10.4 du CCAP</w:t>
      </w:r>
    </w:p>
    <w:p w14:paraId="2ACD29CF" w14:textId="77777777" w:rsidR="00E8778B" w:rsidRPr="002637E1" w:rsidRDefault="00E8778B" w:rsidP="00E8778B">
      <w:pPr>
        <w:rPr>
          <w:rFonts w:ascii="Calibri" w:hAnsi="Calibri" w:cs="Calibri"/>
          <w:sz w:val="22"/>
          <w:szCs w:val="22"/>
        </w:rPr>
      </w:pPr>
      <w:r w:rsidRPr="002637E1">
        <w:rPr>
          <w:rFonts w:ascii="Calibri" w:hAnsi="Calibri" w:cs="Calibri"/>
          <w:sz w:val="22"/>
          <w:szCs w:val="22"/>
        </w:rPr>
        <w:t>Il n’est pas prévu de retenue de garantie.</w:t>
      </w:r>
    </w:p>
    <w:p w14:paraId="3EAA79BC" w14:textId="77777777" w:rsidR="003E3F27" w:rsidRPr="00A07654" w:rsidRDefault="003E3F27" w:rsidP="003E3F27">
      <w:pPr>
        <w:rPr>
          <w:rFonts w:asciiTheme="minorHAnsi" w:hAnsiTheme="minorHAnsi" w:cstheme="minorHAnsi"/>
        </w:rPr>
      </w:pPr>
    </w:p>
    <w:p w14:paraId="120A14AA" w14:textId="721AAE2C" w:rsidR="003E3F27" w:rsidRPr="00A07654" w:rsidRDefault="003E3F27" w:rsidP="003E3F27">
      <w:pPr>
        <w:jc w:val="both"/>
        <w:rPr>
          <w:rFonts w:asciiTheme="minorHAnsi" w:hAnsiTheme="minorHAnsi" w:cstheme="minorHAnsi"/>
        </w:rPr>
      </w:pPr>
      <w:r w:rsidRPr="00A07654">
        <w:rPr>
          <w:rFonts w:asciiTheme="minorHAnsi" w:hAnsiTheme="minorHAnsi" w:cstheme="minorHAnsi"/>
          <w:b/>
        </w:rPr>
        <w:t>5.2 Avance</w:t>
      </w:r>
      <w:r w:rsidRPr="00A07654">
        <w:rPr>
          <w:rFonts w:asciiTheme="minorHAnsi" w:hAnsiTheme="minorHAnsi" w:cstheme="minorHAnsi"/>
        </w:rPr>
        <w:t> : Référence article 10.5 du CCAP</w:t>
      </w:r>
    </w:p>
    <w:p w14:paraId="2C88D75B" w14:textId="77777777" w:rsidR="003E3F27" w:rsidRPr="00A07654" w:rsidRDefault="003E3F27" w:rsidP="003E3F27">
      <w:pPr>
        <w:jc w:val="both"/>
        <w:rPr>
          <w:rFonts w:asciiTheme="minorHAnsi" w:hAnsiTheme="minorHAnsi" w:cstheme="minorHAnsi"/>
        </w:rPr>
      </w:pPr>
    </w:p>
    <w:p w14:paraId="29DE4B42" w14:textId="27C786BD" w:rsidR="003E3F27" w:rsidRPr="00A07654" w:rsidRDefault="003E3F27" w:rsidP="003E3F27">
      <w:pPr>
        <w:jc w:val="both"/>
        <w:rPr>
          <w:rFonts w:asciiTheme="minorHAnsi" w:hAnsiTheme="minorHAnsi" w:cstheme="minorHAnsi"/>
        </w:rPr>
      </w:pPr>
      <w:r w:rsidRPr="00A07654">
        <w:rPr>
          <w:rFonts w:asciiTheme="minorHAnsi" w:hAnsiTheme="minorHAnsi" w:cstheme="minorHAnsi"/>
        </w:rPr>
        <w:t>Les clauses des articles R.2391-4 à R.2391-7 du Code de la Commande Publique s’appliquent.</w:t>
      </w:r>
    </w:p>
    <w:p w14:paraId="4FF9DAA6" w14:textId="77777777" w:rsidR="003E3F27" w:rsidRPr="00A07654" w:rsidRDefault="003E3F27" w:rsidP="003E3F27">
      <w:pPr>
        <w:jc w:val="both"/>
        <w:rPr>
          <w:rFonts w:asciiTheme="minorHAnsi" w:hAnsiTheme="minorHAnsi" w:cstheme="minorHAnsi"/>
        </w:rPr>
      </w:pPr>
      <w:r w:rsidRPr="00A07654">
        <w:rPr>
          <w:rFonts w:asciiTheme="minorHAnsi" w:hAnsiTheme="minorHAnsi" w:cstheme="minorHAnsi"/>
        </w:rPr>
        <w:t>Une avance peut être accordée pour chaque bon de commande présentant :</w:t>
      </w:r>
    </w:p>
    <w:p w14:paraId="3F45EA92"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PME, dans les conditions prévues à l’article R.2391-1 du CCP, un montant supérieur à 50 000.00 € HT et dans la mesure où le délai d’exécution est supérieur à deux mois ;</w:t>
      </w:r>
    </w:p>
    <w:p w14:paraId="7844BBD3"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grandes entreprises, un montant supérieur à 250 000 € HT et dans la mesure où le délai d’exécution est supérieur à trois mois ;</w:t>
      </w:r>
    </w:p>
    <w:p w14:paraId="7FE69738" w14:textId="42299CE9" w:rsidR="003E3F27"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Conformément à l’article 11.1 du CCAG TIC, l’option retenue est l’option B.</w:t>
      </w:r>
    </w:p>
    <w:p w14:paraId="709956F1" w14:textId="77777777" w:rsidR="00100BED" w:rsidRDefault="00100BED" w:rsidP="00100BED">
      <w:pPr>
        <w:pStyle w:val="Textbody"/>
        <w:tabs>
          <w:tab w:val="clear" w:pos="1134"/>
          <w:tab w:val="left" w:pos="709"/>
          <w:tab w:val="left" w:pos="3686"/>
        </w:tabs>
        <w:rPr>
          <w:rFonts w:asciiTheme="minorHAnsi" w:hAnsiTheme="minorHAnsi" w:cstheme="minorHAnsi"/>
          <w:i/>
          <w:sz w:val="22"/>
          <w:szCs w:val="22"/>
        </w:rPr>
      </w:pPr>
    </w:p>
    <w:p w14:paraId="7BF0F9D1" w14:textId="23C8FCDC" w:rsidR="00100BED" w:rsidRPr="00645D15" w:rsidRDefault="00100BED" w:rsidP="00100BED">
      <w:pPr>
        <w:pStyle w:val="Textbody"/>
        <w:tabs>
          <w:tab w:val="clear" w:pos="1134"/>
          <w:tab w:val="left" w:pos="709"/>
          <w:tab w:val="left" w:pos="3686"/>
        </w:tabs>
        <w:rPr>
          <w:rFonts w:asciiTheme="minorHAnsi" w:hAnsiTheme="minorHAnsi" w:cstheme="minorHAnsi"/>
          <w:b w:val="0"/>
          <w:sz w:val="22"/>
          <w:szCs w:val="22"/>
          <w:u w:val="single"/>
        </w:rPr>
      </w:pPr>
      <w:r w:rsidRPr="00100BED">
        <w:rPr>
          <w:rFonts w:asciiTheme="minorHAnsi" w:hAnsiTheme="minorHAnsi" w:cstheme="minorHAnsi"/>
          <w:i/>
          <w:sz w:val="22"/>
          <w:szCs w:val="22"/>
        </w:rPr>
        <w:t>(</w:t>
      </w:r>
      <w:hyperlink r:id="rId10" w:history="1">
        <w:r w:rsidRPr="00100BED">
          <w:rPr>
            <w:rStyle w:val="Lienhypertexte"/>
            <w:rFonts w:asciiTheme="minorHAnsi" w:hAnsiTheme="minorHAnsi" w:cstheme="minorHAnsi"/>
            <w:i/>
            <w:color w:val="auto"/>
            <w:sz w:val="22"/>
            <w:szCs w:val="22"/>
          </w:rPr>
          <w:t>article R. 2191-3</w:t>
        </w:r>
      </w:hyperlink>
      <w:r w:rsidRPr="00100BED">
        <w:rPr>
          <w:rFonts w:asciiTheme="minorHAnsi" w:hAnsiTheme="minorHAnsi" w:cstheme="minorHAnsi"/>
          <w:i/>
          <w:sz w:val="22"/>
          <w:szCs w:val="22"/>
        </w:rPr>
        <w:t xml:space="preserve"> ou </w:t>
      </w:r>
      <w:hyperlink r:id="rId11" w:history="1">
        <w:r w:rsidRPr="00100BED">
          <w:rPr>
            <w:rStyle w:val="Lienhypertexte"/>
            <w:rFonts w:asciiTheme="minorHAnsi" w:hAnsiTheme="minorHAnsi" w:cstheme="minorHAnsi"/>
            <w:i/>
            <w:color w:val="auto"/>
            <w:sz w:val="22"/>
            <w:szCs w:val="22"/>
          </w:rPr>
          <w:t>article R. 2391-1</w:t>
        </w:r>
      </w:hyperlink>
      <w:r w:rsidRPr="00645D15">
        <w:rPr>
          <w:rFonts w:asciiTheme="minorHAnsi" w:hAnsiTheme="minorHAnsi" w:cstheme="minorHAnsi"/>
          <w:i/>
          <w:sz w:val="22"/>
          <w:szCs w:val="22"/>
        </w:rPr>
        <w:t xml:space="preserve"> du code de la commande publique)</w:t>
      </w:r>
    </w:p>
    <w:p w14:paraId="66ACBFA2" w14:textId="77777777" w:rsidR="00100BED" w:rsidRPr="00645D15" w:rsidRDefault="00100BED" w:rsidP="00100BED">
      <w:pPr>
        <w:tabs>
          <w:tab w:val="left" w:pos="426"/>
          <w:tab w:val="left" w:pos="851"/>
        </w:tabs>
        <w:rPr>
          <w:rFonts w:asciiTheme="minorHAnsi" w:hAnsiTheme="minorHAnsi" w:cstheme="minorHAnsi"/>
          <w:b/>
          <w:sz w:val="22"/>
          <w:szCs w:val="22"/>
        </w:rPr>
      </w:pPr>
    </w:p>
    <w:p w14:paraId="0C409BAC" w14:textId="77777777" w:rsidR="00100BED" w:rsidRPr="00645D15" w:rsidRDefault="00100BED" w:rsidP="00100BED">
      <w:pPr>
        <w:pStyle w:val="fcasegauche"/>
        <w:tabs>
          <w:tab w:val="left" w:pos="426"/>
          <w:tab w:val="left" w:pos="851"/>
        </w:tabs>
        <w:spacing w:after="0"/>
        <w:ind w:left="0" w:firstLine="0"/>
        <w:jc w:val="left"/>
        <w:rPr>
          <w:rFonts w:asciiTheme="minorHAnsi" w:hAnsiTheme="minorHAnsi" w:cstheme="minorHAnsi"/>
          <w:i/>
          <w:sz w:val="22"/>
          <w:szCs w:val="22"/>
        </w:rPr>
      </w:pPr>
      <w:r w:rsidRPr="00645D15">
        <w:rPr>
          <w:rFonts w:asciiTheme="minorHAnsi" w:hAnsiTheme="minorHAnsi" w:cstheme="minorHAnsi"/>
          <w:sz w:val="22"/>
          <w:szCs w:val="22"/>
        </w:rPr>
        <w:t>Je renonce au bénéfice de l'avance :</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Non</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Oui</w:t>
      </w:r>
    </w:p>
    <w:p w14:paraId="25A0C597" w14:textId="77777777" w:rsidR="00100BED" w:rsidRPr="00645D15" w:rsidRDefault="00100BED" w:rsidP="00100BED">
      <w:pPr>
        <w:tabs>
          <w:tab w:val="left" w:pos="851"/>
        </w:tabs>
        <w:rPr>
          <w:rFonts w:asciiTheme="minorHAnsi" w:hAnsiTheme="minorHAnsi" w:cstheme="minorHAnsi"/>
          <w:b/>
          <w:sz w:val="22"/>
          <w:szCs w:val="22"/>
        </w:rPr>
      </w:pPr>
      <w:r w:rsidRPr="00645D15">
        <w:rPr>
          <w:rFonts w:asciiTheme="minorHAnsi" w:hAnsiTheme="minorHAnsi" w:cstheme="minorHAnsi"/>
          <w:i/>
          <w:sz w:val="22"/>
          <w:szCs w:val="22"/>
        </w:rPr>
        <w:t>(Cocher la case correspondante.)</w:t>
      </w:r>
    </w:p>
    <w:p w14:paraId="517580AB" w14:textId="77777777" w:rsidR="00100BED" w:rsidRPr="00A07654" w:rsidRDefault="00100BED" w:rsidP="00100BED">
      <w:pPr>
        <w:jc w:val="both"/>
        <w:rPr>
          <w:rFonts w:asciiTheme="minorHAnsi" w:hAnsiTheme="minorHAnsi" w:cstheme="minorHAnsi"/>
        </w:rPr>
      </w:pPr>
    </w:p>
    <w:p w14:paraId="64A3EF8D" w14:textId="77777777" w:rsidR="003E3F27" w:rsidRPr="00A07654" w:rsidRDefault="003E3F27" w:rsidP="003E3F27">
      <w:pPr>
        <w:jc w:val="both"/>
        <w:rPr>
          <w:rFonts w:asciiTheme="minorHAnsi" w:hAnsiTheme="minorHAnsi" w:cstheme="minorHAnsi"/>
        </w:rPr>
      </w:pPr>
    </w:p>
    <w:p w14:paraId="0F4A8092" w14:textId="77777777" w:rsidR="00A07654" w:rsidRPr="00E8778B" w:rsidRDefault="003E3F27" w:rsidP="00A07654">
      <w:pPr>
        <w:jc w:val="both"/>
        <w:rPr>
          <w:rFonts w:asciiTheme="minorHAnsi" w:hAnsiTheme="minorHAnsi" w:cstheme="minorHAnsi"/>
        </w:rPr>
      </w:pPr>
      <w:r w:rsidRPr="00E8778B">
        <w:rPr>
          <w:rFonts w:asciiTheme="minorHAnsi" w:hAnsiTheme="minorHAnsi" w:cstheme="minorHAnsi"/>
          <w:b/>
        </w:rPr>
        <w:t>5.3 Informations sur la variation des prix</w:t>
      </w:r>
      <w:r w:rsidRPr="00E8778B">
        <w:rPr>
          <w:rFonts w:asciiTheme="minorHAnsi" w:hAnsiTheme="minorHAnsi" w:cstheme="minorHAnsi"/>
        </w:rPr>
        <w:t xml:space="preserve"> : </w:t>
      </w:r>
      <w:r w:rsidR="00A07654" w:rsidRPr="00E8778B">
        <w:rPr>
          <w:rFonts w:asciiTheme="minorHAnsi" w:hAnsiTheme="minorHAnsi" w:cstheme="minorHAnsi"/>
        </w:rPr>
        <w:t>Référence article 9.2 du CCAP.</w:t>
      </w:r>
    </w:p>
    <w:p w14:paraId="224F4227" w14:textId="6EA41CD9" w:rsidR="003E3F27" w:rsidRPr="00E8778B" w:rsidRDefault="00A07654" w:rsidP="00A07654">
      <w:pPr>
        <w:jc w:val="both"/>
        <w:rPr>
          <w:rFonts w:asciiTheme="minorHAnsi" w:hAnsiTheme="minorHAnsi" w:cstheme="minorHAnsi"/>
        </w:rPr>
      </w:pPr>
      <w:r w:rsidRPr="00E8778B">
        <w:rPr>
          <w:rFonts w:asciiTheme="minorHAnsi" w:hAnsiTheme="minorHAnsi" w:cstheme="minorHAnsi"/>
        </w:rPr>
        <w:t>Les prix des services contractés sont unitaires et sont fermes pendant la période ferme de l’accord-cadre, soit 1 an, et révisables pour les périodes de reconduction, par référence aux tarifs ou barème propres au titulaire du Catalogue des tarifs publics proposés</w:t>
      </w:r>
      <w:r w:rsidR="00E8778B" w:rsidRPr="00E8778B">
        <w:rPr>
          <w:rFonts w:asciiTheme="minorHAnsi" w:hAnsiTheme="minorHAnsi" w:cstheme="minorHAnsi"/>
        </w:rPr>
        <w:t>.</w:t>
      </w:r>
    </w:p>
    <w:p w14:paraId="55A98B7D" w14:textId="77777777" w:rsidR="003E3F27" w:rsidRPr="00F240A9" w:rsidRDefault="003E3F27" w:rsidP="003E3F27">
      <w:pPr>
        <w:rPr>
          <w:rFonts w:asciiTheme="minorHAnsi" w:hAnsiTheme="minorHAnsi" w:cstheme="minorHAnsi"/>
          <w:highlight w:val="yellow"/>
        </w:rPr>
      </w:pPr>
    </w:p>
    <w:p w14:paraId="64591286" w14:textId="3F496D5E" w:rsidR="003E3F27" w:rsidRPr="00E8778B" w:rsidRDefault="003E3F27" w:rsidP="003E3F27">
      <w:pPr>
        <w:rPr>
          <w:rFonts w:asciiTheme="minorHAnsi" w:hAnsiTheme="minorHAnsi" w:cstheme="minorHAnsi"/>
          <w:b/>
        </w:rPr>
      </w:pPr>
      <w:r w:rsidRPr="00E8778B">
        <w:rPr>
          <w:rFonts w:asciiTheme="minorHAnsi" w:hAnsiTheme="minorHAnsi" w:cstheme="minorHAnsi"/>
          <w:b/>
        </w:rPr>
        <w:t xml:space="preserve">5.4 Pénalités de retard prévue au contrat : </w:t>
      </w:r>
      <w:r w:rsidR="00A07654" w:rsidRPr="00E8778B">
        <w:rPr>
          <w:rFonts w:asciiTheme="minorHAnsi" w:hAnsiTheme="minorHAnsi" w:cstheme="minorHAnsi"/>
        </w:rPr>
        <w:t>Se reporter à l’article 11 du CCAP</w:t>
      </w:r>
    </w:p>
    <w:bookmarkEnd w:id="7"/>
    <w:p w14:paraId="6B052615" w14:textId="77777777" w:rsidR="003E3F27" w:rsidRPr="00F240A9" w:rsidRDefault="003E3F27">
      <w:pPr>
        <w:pStyle w:val="Standard"/>
        <w:jc w:val="both"/>
        <w:rPr>
          <w:rFonts w:asciiTheme="minorHAnsi" w:hAnsiTheme="minorHAnsi" w:cstheme="minorHAnsi"/>
          <w:sz w:val="24"/>
          <w:szCs w:val="24"/>
          <w:highlight w:val="yellow"/>
          <w:lang w:val="fr-FR"/>
        </w:rPr>
      </w:pPr>
    </w:p>
    <w:p w14:paraId="45A8CFA0" w14:textId="7FCB9C27" w:rsidR="009E5891" w:rsidRPr="00CB2577" w:rsidRDefault="00FC5B06">
      <w:pPr>
        <w:pStyle w:val="Titre2"/>
        <w:pageBreakBefore/>
        <w:tabs>
          <w:tab w:val="left" w:pos="0"/>
          <w:tab w:val="left" w:pos="3686"/>
        </w:tabs>
        <w:spacing w:before="0"/>
        <w:rPr>
          <w:sz w:val="28"/>
          <w:szCs w:val="28"/>
          <w:lang w:val="fr-FR"/>
        </w:rPr>
      </w:pPr>
      <w:bookmarkStart w:id="9" w:name="_Hlk189579577"/>
      <w:bookmarkEnd w:id="5"/>
      <w:r w:rsidRPr="00E8778B">
        <w:rPr>
          <w:rFonts w:ascii="Calibri" w:hAnsi="Calibri" w:cs="Calibri"/>
          <w:b w:val="0"/>
          <w:sz w:val="28"/>
          <w:szCs w:val="28"/>
          <w:lang w:val="fr-FR"/>
        </w:rPr>
        <w:lastRenderedPageBreak/>
        <w:t>Formule A – Entreprise individuelle - Société - Groupement d'Intérêt Économique</w:t>
      </w:r>
    </w:p>
    <w:p w14:paraId="783218DE" w14:textId="77777777" w:rsidR="009E5891" w:rsidRPr="00E8778B" w:rsidRDefault="009E5891">
      <w:pPr>
        <w:pStyle w:val="Standard"/>
        <w:tabs>
          <w:tab w:val="left" w:pos="3686"/>
        </w:tabs>
        <w:jc w:val="center"/>
        <w:rPr>
          <w:rFonts w:ascii="Calibri" w:hAnsi="Calibri" w:cs="Calibri"/>
          <w:b/>
          <w:sz w:val="22"/>
          <w:lang w:val="fr-FR"/>
        </w:rPr>
      </w:pPr>
    </w:p>
    <w:p w14:paraId="34F1047F" w14:textId="2D87A50F" w:rsidR="009E5891" w:rsidRPr="00E8778B" w:rsidRDefault="00A07654">
      <w:pPr>
        <w:pStyle w:val="Standard"/>
        <w:jc w:val="both"/>
        <w:rPr>
          <w:rFonts w:ascii="Calibri" w:hAnsi="Calibri" w:cs="Calibri"/>
          <w:b/>
          <w:color w:val="4472C4" w:themeColor="accent1"/>
          <w:sz w:val="24"/>
          <w:szCs w:val="24"/>
          <w:u w:val="single"/>
          <w:lang w:val="fr-FR"/>
        </w:rPr>
      </w:pPr>
      <w:r w:rsidRPr="00E8778B">
        <w:rPr>
          <w:rFonts w:ascii="Calibri" w:hAnsi="Calibri" w:cs="Calibri"/>
          <w:b/>
          <w:color w:val="4472C4" w:themeColor="accent1"/>
          <w:sz w:val="24"/>
          <w:szCs w:val="24"/>
          <w:u w:val="single"/>
          <w:lang w:val="fr-FR"/>
        </w:rPr>
        <w:t xml:space="preserve">ARTICLE 6 : </w:t>
      </w:r>
      <w:r w:rsidR="00FC5B06" w:rsidRPr="00E8778B">
        <w:rPr>
          <w:rFonts w:ascii="Calibri" w:hAnsi="Calibri" w:cs="Calibri"/>
          <w:b/>
          <w:color w:val="4472C4" w:themeColor="accent1"/>
          <w:sz w:val="24"/>
          <w:szCs w:val="24"/>
          <w:u w:val="single"/>
          <w:lang w:val="fr-FR"/>
        </w:rPr>
        <w:t xml:space="preserve"> </w:t>
      </w:r>
      <w:r w:rsidRPr="00E8778B">
        <w:rPr>
          <w:rFonts w:ascii="Calibri" w:hAnsi="Calibri" w:cs="Calibri"/>
          <w:b/>
          <w:color w:val="4472C4" w:themeColor="accent1"/>
          <w:sz w:val="24"/>
          <w:szCs w:val="24"/>
          <w:u w:val="single"/>
          <w:lang w:val="fr-FR"/>
        </w:rPr>
        <w:t>CONTRACTANT</w:t>
      </w:r>
    </w:p>
    <w:p w14:paraId="1D463BC1" w14:textId="77777777" w:rsidR="009E5891" w:rsidRPr="00E8778B" w:rsidRDefault="009E5891">
      <w:pPr>
        <w:pStyle w:val="Standard"/>
        <w:tabs>
          <w:tab w:val="left" w:pos="3686"/>
        </w:tabs>
        <w:rPr>
          <w:rFonts w:ascii="Calibri" w:hAnsi="Calibri" w:cs="Calibri"/>
          <w:sz w:val="22"/>
          <w:lang w:val="fr-FR"/>
        </w:rPr>
      </w:pPr>
    </w:p>
    <w:p w14:paraId="2A6F16C2" w14:textId="77777777" w:rsidR="009E5891" w:rsidRPr="00CB2577"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w:t>
      </w:r>
      <w:r w:rsidRPr="00E8778B">
        <w:rPr>
          <w:rFonts w:ascii="Calibri" w:hAnsi="Calibri" w:cs="Calibri"/>
          <w:sz w:val="22"/>
          <w:lang w:val="fr-FR"/>
        </w:rPr>
        <w:tab/>
      </w:r>
      <w:bookmarkStart w:id="10" w:name="Texte14"/>
      <w:r w:rsidRPr="00E8778B">
        <w:rPr>
          <w:rFonts w:ascii="Calibri" w:hAnsi="Calibri" w:cs="Calibri"/>
          <w:sz w:val="22"/>
          <w:lang w:val="fr-FR"/>
        </w:rPr>
        <w:t>:</w:t>
      </w:r>
      <w:bookmarkEnd w:id="10"/>
    </w:p>
    <w:p w14:paraId="02C8DA6F"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personnel</w:t>
      </w:r>
    </w:p>
    <w:p w14:paraId="6E709283" w14:textId="47D40844"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2C4DEE0C" w14:textId="67BCED01" w:rsidR="00A07654" w:rsidRPr="00CB2577" w:rsidRDefault="00A07654">
      <w:pPr>
        <w:pStyle w:val="Standard"/>
        <w:tabs>
          <w:tab w:val="left" w:pos="3686"/>
          <w:tab w:val="right" w:leader="dot" w:pos="8931"/>
        </w:tabs>
        <w:rPr>
          <w:lang w:val="fr-FR"/>
        </w:rPr>
      </w:pPr>
      <w:r w:rsidRPr="00CB2577">
        <w:rPr>
          <w:lang w:val="fr-FR"/>
        </w:rPr>
        <w:t xml:space="preserve">. </w:t>
      </w:r>
      <w:proofErr w:type="gramStart"/>
      <w:r w:rsidRPr="00CB2577">
        <w:rPr>
          <w:lang w:val="fr-FR"/>
        </w:rPr>
        <w:t>courriel</w:t>
      </w:r>
      <w:proofErr w:type="gramEnd"/>
      <w:r w:rsidRPr="00CB2577">
        <w:rPr>
          <w:lang w:val="fr-FR"/>
        </w:rPr>
        <w:t xml:space="preserve"> : </w:t>
      </w:r>
    </w:p>
    <w:p w14:paraId="6FB1A2A7"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0CB9C334"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4D824FF9" w14:textId="77777777" w:rsidR="009E5891" w:rsidRPr="00CB2577"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bookmarkStart w:id="11" w:name="Texte17"/>
      <w:r w:rsidRPr="00E8778B">
        <w:rPr>
          <w:rFonts w:ascii="Calibri" w:hAnsi="Calibri" w:cs="Calibri"/>
          <w:sz w:val="22"/>
          <w:lang w:val="fr-FR"/>
        </w:rPr>
        <w:t xml:space="preserve"> </w:t>
      </w:r>
      <w:bookmarkEnd w:id="11"/>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1B42D222"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6D84318C" w14:textId="77777777" w:rsidR="009E5891" w:rsidRPr="00CB2577"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36DC7D7" w14:textId="77777777" w:rsidR="009E5891" w:rsidRPr="00E8778B" w:rsidRDefault="009E5891">
      <w:pPr>
        <w:pStyle w:val="Standard"/>
        <w:tabs>
          <w:tab w:val="left" w:pos="3686"/>
          <w:tab w:val="right" w:leader="dot" w:pos="8931"/>
        </w:tabs>
        <w:rPr>
          <w:rFonts w:ascii="Calibri" w:hAnsi="Calibri" w:cs="Calibri"/>
          <w:sz w:val="22"/>
          <w:lang w:val="fr-FR"/>
        </w:rPr>
      </w:pPr>
    </w:p>
    <w:p w14:paraId="25983FE0" w14:textId="77777777" w:rsidR="009E5891" w:rsidRPr="00E8778B" w:rsidRDefault="00FC5B06">
      <w:pPr>
        <w:pStyle w:val="Standard"/>
        <w:tabs>
          <w:tab w:val="left" w:pos="3686"/>
          <w:tab w:val="right" w:leader="dot" w:pos="8931"/>
        </w:tabs>
        <w:rPr>
          <w:rFonts w:ascii="Calibri" w:hAnsi="Calibri" w:cs="Calibri"/>
          <w:sz w:val="22"/>
          <w:lang w:val="fr-FR"/>
        </w:rPr>
      </w:pPr>
      <w:proofErr w:type="gramStart"/>
      <w:r w:rsidRPr="00E8778B">
        <w:rPr>
          <w:rFonts w:ascii="Calibri" w:hAnsi="Calibri" w:cs="Calibri"/>
          <w:sz w:val="22"/>
          <w:lang w:val="fr-FR"/>
        </w:rPr>
        <w:t>ou</w:t>
      </w:r>
      <w:proofErr w:type="gramEnd"/>
    </w:p>
    <w:p w14:paraId="5CD733C3" w14:textId="77777777" w:rsidR="009E5891" w:rsidRPr="00E8778B" w:rsidRDefault="009E5891">
      <w:pPr>
        <w:pStyle w:val="Standard"/>
        <w:tabs>
          <w:tab w:val="left" w:pos="3686"/>
          <w:tab w:val="right" w:leader="dot" w:pos="8931"/>
        </w:tabs>
        <w:rPr>
          <w:rFonts w:ascii="Calibri" w:hAnsi="Calibri" w:cs="Calibri"/>
          <w:sz w:val="22"/>
          <w:lang w:val="fr-FR"/>
        </w:rPr>
      </w:pPr>
    </w:p>
    <w:p w14:paraId="46E9B34E" w14:textId="77777777" w:rsidR="009E5891" w:rsidRPr="00CB2577"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 :</w:t>
      </w:r>
    </w:p>
    <w:p w14:paraId="0E908DA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A972319" w14:textId="55DD1A8D"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1E506F3D" w14:textId="32F01C54" w:rsidR="00A07654" w:rsidRPr="00E8778B" w:rsidRDefault="00A07654">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courriel</w:t>
      </w:r>
      <w:proofErr w:type="gramEnd"/>
      <w:r w:rsidRPr="00E8778B">
        <w:rPr>
          <w:rFonts w:ascii="Calibri" w:hAnsi="Calibri" w:cs="Calibri"/>
          <w:sz w:val="22"/>
          <w:lang w:val="fr-FR"/>
        </w:rPr>
        <w:t xml:space="preserve"> </w:t>
      </w:r>
    </w:p>
    <w:p w14:paraId="732A515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397F7FF3"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6B5C652A" w14:textId="77777777" w:rsidR="009E5891" w:rsidRPr="00CB2577"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52A1FEEF" w14:textId="77777777" w:rsidR="009E5891" w:rsidRPr="00CB2577"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2BBDE84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2F8489E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AABB09A" w14:textId="77777777" w:rsidR="009E5891" w:rsidRPr="00E8778B" w:rsidRDefault="009E5891">
      <w:pPr>
        <w:pStyle w:val="Standard"/>
        <w:tabs>
          <w:tab w:val="left" w:pos="3686"/>
        </w:tabs>
        <w:rPr>
          <w:rFonts w:ascii="Calibri" w:hAnsi="Calibri" w:cs="Calibri"/>
          <w:sz w:val="22"/>
          <w:lang w:val="fr-FR"/>
        </w:rPr>
      </w:pPr>
    </w:p>
    <w:p w14:paraId="77A2A835" w14:textId="77777777" w:rsidR="009E5891" w:rsidRPr="00CB2577"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361BF629" w14:textId="77777777" w:rsidR="009E5891" w:rsidRPr="00E8778B" w:rsidRDefault="009E5891">
      <w:pPr>
        <w:pStyle w:val="Standard"/>
        <w:tabs>
          <w:tab w:val="left" w:pos="3686"/>
        </w:tabs>
        <w:rPr>
          <w:rFonts w:ascii="Calibri" w:hAnsi="Calibri" w:cs="Calibri"/>
          <w:sz w:val="22"/>
          <w:lang w:val="fr-FR"/>
        </w:rPr>
      </w:pPr>
    </w:p>
    <w:p w14:paraId="69BF54F0" w14:textId="77777777" w:rsidR="009E5891" w:rsidRPr="00CB2577"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C2A776B" w14:textId="77777777" w:rsidR="009E5891" w:rsidRPr="00E8778B" w:rsidRDefault="009E5891">
      <w:pPr>
        <w:pStyle w:val="Standard"/>
        <w:tabs>
          <w:tab w:val="left" w:pos="3686"/>
        </w:tabs>
        <w:rPr>
          <w:rFonts w:ascii="Calibri" w:hAnsi="Calibri" w:cs="Calibri"/>
          <w:sz w:val="22"/>
          <w:lang w:val="fr-FR"/>
        </w:rPr>
      </w:pPr>
    </w:p>
    <w:p w14:paraId="343423DB" w14:textId="77777777" w:rsidR="009E5891" w:rsidRPr="00CB2577" w:rsidRDefault="00FC5B06">
      <w:pPr>
        <w:pStyle w:val="Standard"/>
        <w:tabs>
          <w:tab w:val="left" w:pos="3686"/>
        </w:tabs>
        <w:jc w:val="both"/>
        <w:rPr>
          <w:lang w:val="fr-FR"/>
        </w:rPr>
      </w:pPr>
      <w:r w:rsidRPr="00E8778B">
        <w:rPr>
          <w:rFonts w:ascii="Calibri" w:hAnsi="Calibri" w:cs="Calibri"/>
          <w:sz w:val="22"/>
          <w:lang w:val="fr-FR"/>
        </w:rPr>
        <w:t>M’ENGAGE, sans réserve, conformément aux stipulations des documents visés ci-dessus à exécuter les prestations</w:t>
      </w:r>
      <w:r w:rsidRPr="00E8778B">
        <w:rPr>
          <w:rFonts w:ascii="Calibri" w:hAnsi="Calibri" w:cs="Calibri"/>
          <w:b/>
          <w:sz w:val="22"/>
          <w:lang w:val="fr-FR"/>
        </w:rPr>
        <w:t xml:space="preserve"> </w:t>
      </w:r>
      <w:r w:rsidRPr="00E8778B">
        <w:rPr>
          <w:rFonts w:ascii="Calibri" w:hAnsi="Calibri" w:cs="Calibri"/>
          <w:sz w:val="22"/>
          <w:lang w:val="fr-FR"/>
        </w:rPr>
        <w:t>qui me concernent, dans les conditions ci-après définies et aux prix indiqués à l’article 4 ci-dessous.</w:t>
      </w:r>
    </w:p>
    <w:p w14:paraId="14221AAD" w14:textId="77777777" w:rsidR="009E5891" w:rsidRPr="00E8778B" w:rsidRDefault="009E5891">
      <w:pPr>
        <w:pStyle w:val="Standard"/>
        <w:tabs>
          <w:tab w:val="left" w:pos="3686"/>
        </w:tabs>
        <w:rPr>
          <w:rFonts w:ascii="Calibri" w:hAnsi="Calibri" w:cs="Calibri"/>
          <w:b/>
          <w:sz w:val="22"/>
          <w:lang w:val="fr-FR"/>
        </w:rPr>
      </w:pPr>
    </w:p>
    <w:p w14:paraId="7B6616BE" w14:textId="6B3DD350" w:rsidR="009E5891" w:rsidRPr="00CB2577" w:rsidRDefault="00FC5B06">
      <w:pPr>
        <w:pStyle w:val="Standard"/>
        <w:tabs>
          <w:tab w:val="left" w:pos="1134"/>
          <w:tab w:val="left" w:pos="3686"/>
          <w:tab w:val="right" w:leader="dot" w:pos="8789"/>
        </w:tabs>
        <w:jc w:val="both"/>
        <w:rPr>
          <w:lang w:val="fr-FR"/>
        </w:rPr>
      </w:pPr>
      <w:r w:rsidRPr="00E8778B">
        <w:rPr>
          <w:rFonts w:ascii="Calibri" w:hAnsi="Calibri" w:cs="Calibri"/>
          <w:b/>
          <w:sz w:val="22"/>
          <w:lang w:val="fr-FR"/>
        </w:rPr>
        <w:t xml:space="preserve">L’offre présentée n’est valable toutefois que si la </w:t>
      </w:r>
      <w:r w:rsidR="009864B2"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C82040">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027A6897" w14:textId="77777777" w:rsidR="009E5891" w:rsidRPr="00CB2577" w:rsidRDefault="00FC5B06">
      <w:pPr>
        <w:pStyle w:val="Standard"/>
        <w:pageBreakBefore/>
        <w:tabs>
          <w:tab w:val="left" w:pos="3686"/>
        </w:tabs>
        <w:rPr>
          <w:sz w:val="28"/>
          <w:szCs w:val="28"/>
          <w:lang w:val="fr-FR"/>
        </w:rPr>
      </w:pPr>
      <w:bookmarkStart w:id="12" w:name="__Fieldmark__12_2851157295"/>
      <w:bookmarkEnd w:id="12"/>
      <w:r w:rsidRPr="00E8778B">
        <w:rPr>
          <w:rFonts w:ascii="Calibri" w:hAnsi="Calibri" w:cs="Calibri"/>
          <w:b/>
          <w:sz w:val="28"/>
          <w:szCs w:val="28"/>
          <w:lang w:val="fr-FR"/>
        </w:rPr>
        <w:lastRenderedPageBreak/>
        <w:t xml:space="preserve"> </w:t>
      </w:r>
      <w:r w:rsidRPr="00E8778B">
        <w:rPr>
          <w:rFonts w:ascii="Calibri" w:hAnsi="Calibri" w:cs="Calibri"/>
          <w:sz w:val="28"/>
          <w:szCs w:val="28"/>
          <w:lang w:val="fr-FR"/>
        </w:rPr>
        <w:t>Formule B - Entreprises groupées conjointes ou solidaires</w:t>
      </w:r>
    </w:p>
    <w:p w14:paraId="2D0B08DA" w14:textId="77777777" w:rsidR="009E5891" w:rsidRPr="00E8778B" w:rsidRDefault="009E5891">
      <w:pPr>
        <w:pStyle w:val="Standard"/>
        <w:tabs>
          <w:tab w:val="left" w:pos="3686"/>
        </w:tabs>
        <w:rPr>
          <w:rFonts w:ascii="Calibri" w:hAnsi="Calibri" w:cs="Calibri"/>
          <w:sz w:val="22"/>
          <w:lang w:val="fr-FR"/>
        </w:rPr>
      </w:pPr>
    </w:p>
    <w:p w14:paraId="1B5F5C2E" w14:textId="26821046" w:rsidR="009E5891" w:rsidRPr="00E8778B" w:rsidRDefault="00FC5B06">
      <w:pPr>
        <w:pStyle w:val="Standard"/>
        <w:tabs>
          <w:tab w:val="left" w:pos="709"/>
        </w:tabs>
        <w:jc w:val="both"/>
        <w:rPr>
          <w:rFonts w:ascii="Calibri" w:hAnsi="Calibri" w:cs="Calibri"/>
          <w:b/>
          <w:sz w:val="22"/>
          <w:lang w:val="fr-FR"/>
        </w:rPr>
      </w:pPr>
      <w:r w:rsidRPr="00E8778B">
        <w:rPr>
          <w:rFonts w:ascii="Calibri" w:hAnsi="Calibri" w:cs="Calibri"/>
          <w:b/>
          <w:sz w:val="22"/>
          <w:lang w:val="fr-FR"/>
        </w:rPr>
        <w:t>Contractant</w:t>
      </w:r>
    </w:p>
    <w:p w14:paraId="3460180B" w14:textId="77777777" w:rsidR="009E5891" w:rsidRPr="00E8778B" w:rsidRDefault="009E5891">
      <w:pPr>
        <w:pStyle w:val="Standard"/>
        <w:tabs>
          <w:tab w:val="left" w:pos="3686"/>
        </w:tabs>
        <w:jc w:val="both"/>
        <w:rPr>
          <w:rFonts w:ascii="Calibri" w:hAnsi="Calibri" w:cs="Calibri"/>
          <w:sz w:val="22"/>
          <w:lang w:val="fr-FR"/>
        </w:rPr>
      </w:pPr>
    </w:p>
    <w:p w14:paraId="658734D6" w14:textId="77777777" w:rsidR="009E5891" w:rsidRPr="00CB2577" w:rsidRDefault="00FC5B06">
      <w:pPr>
        <w:pStyle w:val="Standard"/>
        <w:tabs>
          <w:tab w:val="left" w:pos="3686"/>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le</w:t>
      </w:r>
      <w:proofErr w:type="gramEnd"/>
      <w:r w:rsidRPr="00E8778B">
        <w:rPr>
          <w:rFonts w:ascii="Calibri" w:hAnsi="Calibri" w:cs="Calibri"/>
          <w:sz w:val="22"/>
          <w:lang w:val="fr-FR"/>
        </w:rPr>
        <w:t xml:space="preserve"> mandataire.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 l :</w:t>
      </w:r>
      <w:r w:rsidRPr="00E8778B">
        <w:rPr>
          <w:rFonts w:ascii="Calibri" w:hAnsi="Calibri" w:cs="Calibri"/>
          <w:sz w:val="22"/>
          <w:lang w:val="fr-FR"/>
        </w:rPr>
        <w:tab/>
      </w:r>
    </w:p>
    <w:p w14:paraId="0F02E397"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7CE1D644"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EE5FAA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57CE57A6" w14:textId="77777777" w:rsidR="009E5891" w:rsidRPr="00CB2577"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r w:rsidRPr="00E8778B">
        <w:rPr>
          <w:rFonts w:ascii="Calibri" w:hAnsi="Calibri" w:cs="Calibri"/>
          <w:sz w:val="22"/>
          <w:lang w:val="fr-FR"/>
        </w:rPr>
        <w:tab/>
        <w:t>………………………………………….</w:t>
      </w:r>
    </w:p>
    <w:p w14:paraId="220559F1" w14:textId="77777777" w:rsidR="009E5891" w:rsidRPr="00CB2577"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425835D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4D1630ED"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675FDA4C" w14:textId="77777777" w:rsidR="009E5891" w:rsidRPr="00E8778B" w:rsidRDefault="00FC5B06">
      <w:pPr>
        <w:pStyle w:val="Standard"/>
        <w:tabs>
          <w:tab w:val="left" w:pos="3686"/>
          <w:tab w:val="right" w:leader="dot" w:pos="8931"/>
        </w:tabs>
        <w:jc w:val="both"/>
        <w:rPr>
          <w:rFonts w:ascii="Calibri" w:hAnsi="Calibri" w:cs="Calibri"/>
          <w:sz w:val="22"/>
          <w:lang w:val="fr-FR"/>
        </w:rPr>
      </w:pPr>
      <w:proofErr w:type="gramStart"/>
      <w:r w:rsidRPr="00E8778B">
        <w:rPr>
          <w:rFonts w:ascii="Calibri" w:hAnsi="Calibri" w:cs="Calibri"/>
          <w:sz w:val="22"/>
          <w:lang w:val="fr-FR"/>
        </w:rPr>
        <w:t>et</w:t>
      </w:r>
      <w:proofErr w:type="gramEnd"/>
      <w:r w:rsidRPr="00E8778B">
        <w:rPr>
          <w:rFonts w:ascii="Calibri" w:hAnsi="Calibri" w:cs="Calibri"/>
          <w:sz w:val="22"/>
          <w:lang w:val="fr-FR"/>
        </w:rPr>
        <w:t>/ou</w:t>
      </w:r>
    </w:p>
    <w:p w14:paraId="63468C85"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2489AE4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0EF72BE"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0D11CF8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F52FBC0" w14:textId="77777777" w:rsidR="009E5891" w:rsidRPr="00CB2577"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2D90FE2C"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2E73968E" w14:textId="77777777" w:rsidR="009E5891" w:rsidRPr="00CB2577" w:rsidRDefault="00FC5B06">
      <w:pPr>
        <w:pStyle w:val="Standard"/>
        <w:tabs>
          <w:tab w:val="left" w:pos="3686"/>
          <w:tab w:val="right" w:leader="dot" w:pos="5104"/>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sous le numéro</w:t>
      </w:r>
      <w:bookmarkStart w:id="13" w:name="Texte27"/>
      <w:r w:rsidRPr="00E8778B">
        <w:rPr>
          <w:rFonts w:ascii="Calibri" w:hAnsi="Calibri" w:cs="Calibri"/>
          <w:sz w:val="22"/>
          <w:lang w:val="fr-FR"/>
        </w:rPr>
        <w:t>:</w:t>
      </w:r>
      <w:bookmarkEnd w:id="13"/>
    </w:p>
    <w:p w14:paraId="2363A4BF"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40B4011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w:t>
      </w:r>
    </w:p>
    <w:p w14:paraId="549A90B1"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48ADBF20" w14:textId="38262F0A" w:rsidR="009E5891" w:rsidRPr="00CB2577" w:rsidRDefault="00FC5B06">
      <w:pPr>
        <w:pStyle w:val="Standard"/>
        <w:tabs>
          <w:tab w:val="left" w:pos="3686"/>
        </w:tabs>
        <w:jc w:val="both"/>
        <w:rPr>
          <w:lang w:val="fr-FR"/>
        </w:rPr>
      </w:pPr>
      <w:proofErr w:type="gramStart"/>
      <w:r w:rsidRPr="00E8778B">
        <w:rPr>
          <w:rFonts w:ascii="Calibri" w:hAnsi="Calibri" w:cs="Calibri"/>
          <w:sz w:val="22"/>
          <w:lang w:val="fr-FR"/>
        </w:rPr>
        <w:t>etc.....</w:t>
      </w:r>
      <w:proofErr w:type="gramEnd"/>
      <w:r w:rsidRPr="00E8778B">
        <w:rPr>
          <w:rFonts w:ascii="Calibri" w:hAnsi="Calibri" w:cs="Calibri"/>
          <w:sz w:val="22"/>
          <w:lang w:val="fr-FR"/>
        </w:rPr>
        <w:t xml:space="preserve">joindre annexe pour la répartition et désignation de tous les </w:t>
      </w:r>
      <w:r w:rsidR="005E5EF9" w:rsidRPr="00E8778B">
        <w:rPr>
          <w:rFonts w:ascii="Calibri" w:hAnsi="Calibri" w:cs="Calibri"/>
          <w:sz w:val="22"/>
          <w:lang w:val="fr-FR"/>
        </w:rPr>
        <w:t>sous-traitants</w:t>
      </w:r>
      <w:r w:rsidRPr="00E8778B">
        <w:rPr>
          <w:rFonts w:ascii="Calibri" w:hAnsi="Calibri" w:cs="Calibri"/>
          <w:sz w:val="22"/>
          <w:lang w:val="fr-FR"/>
        </w:rPr>
        <w:t>.</w:t>
      </w:r>
    </w:p>
    <w:p w14:paraId="4C8A0CE2" w14:textId="77777777" w:rsidR="009E5891" w:rsidRPr="00E8778B" w:rsidRDefault="009E5891">
      <w:pPr>
        <w:pStyle w:val="Standard"/>
        <w:tabs>
          <w:tab w:val="left" w:pos="3686"/>
        </w:tabs>
        <w:jc w:val="both"/>
        <w:rPr>
          <w:rFonts w:ascii="Calibri" w:hAnsi="Calibri" w:cs="Calibri"/>
          <w:sz w:val="22"/>
          <w:lang w:val="fr-FR"/>
        </w:rPr>
      </w:pPr>
    </w:p>
    <w:p w14:paraId="671D2745" w14:textId="77777777" w:rsidR="009E5891" w:rsidRPr="00CB2577"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Les entreprises ci-dessus sont groupées conjointes et l'entreprise ……………….   </w:t>
      </w:r>
      <w:proofErr w:type="gramStart"/>
      <w:r w:rsidRPr="00E8778B">
        <w:rPr>
          <w:rFonts w:ascii="Calibri" w:hAnsi="Calibri" w:cs="Calibri"/>
          <w:sz w:val="22"/>
          <w:lang w:val="fr-FR"/>
        </w:rPr>
        <w:t>est</w:t>
      </w:r>
      <w:proofErr w:type="gramEnd"/>
      <w:r w:rsidRPr="00E8778B">
        <w:rPr>
          <w:rFonts w:ascii="Calibri" w:hAnsi="Calibri" w:cs="Calibri"/>
          <w:sz w:val="22"/>
          <w:lang w:val="fr-FR"/>
        </w:rPr>
        <w:t xml:space="preserve"> leur </w:t>
      </w:r>
      <w:proofErr w:type="gramStart"/>
      <w:r w:rsidRPr="00E8778B">
        <w:rPr>
          <w:rFonts w:ascii="Calibri" w:hAnsi="Calibri" w:cs="Calibri"/>
          <w:sz w:val="22"/>
          <w:lang w:val="fr-FR"/>
        </w:rPr>
        <w:t xml:space="preserve">mandataire </w:t>
      </w:r>
      <w:bookmarkStart w:id="14" w:name="__Fieldmark__13_2851157295"/>
      <w:bookmarkEnd w:id="14"/>
      <w:r w:rsidRPr="00E8778B">
        <w:rPr>
          <w:rFonts w:ascii="Calibri" w:hAnsi="Calibri" w:cs="Calibri"/>
          <w:sz w:val="22"/>
          <w:lang w:val="fr-FR"/>
        </w:rPr>
        <w:t xml:space="preserve"> conjoint</w:t>
      </w:r>
      <w:proofErr w:type="gramEnd"/>
      <w:r w:rsidRPr="00E8778B">
        <w:rPr>
          <w:rFonts w:ascii="Calibri" w:hAnsi="Calibri" w:cs="Calibri"/>
          <w:sz w:val="22"/>
          <w:lang w:val="fr-FR"/>
        </w:rPr>
        <w:t xml:space="preserve">  solidaire.</w:t>
      </w:r>
    </w:p>
    <w:p w14:paraId="647874DB" w14:textId="77777777" w:rsidR="009E5891" w:rsidRPr="00E8778B" w:rsidRDefault="009E5891">
      <w:pPr>
        <w:pStyle w:val="Standard"/>
        <w:tabs>
          <w:tab w:val="left" w:pos="3686"/>
        </w:tabs>
        <w:jc w:val="both"/>
        <w:rPr>
          <w:rFonts w:ascii="Calibri" w:hAnsi="Calibri" w:cs="Calibri"/>
          <w:sz w:val="22"/>
          <w:lang w:val="fr-FR"/>
        </w:rPr>
      </w:pPr>
    </w:p>
    <w:p w14:paraId="7C27D9E2" w14:textId="77777777" w:rsidR="009E5891" w:rsidRPr="00CB2577"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1FDEBBA0" w14:textId="77777777" w:rsidR="009E5891" w:rsidRPr="00E8778B" w:rsidRDefault="009E5891">
      <w:pPr>
        <w:pStyle w:val="Standard"/>
        <w:tabs>
          <w:tab w:val="left" w:pos="3686"/>
        </w:tabs>
        <w:rPr>
          <w:rFonts w:ascii="Calibri" w:hAnsi="Calibri" w:cs="Calibri"/>
          <w:sz w:val="22"/>
          <w:lang w:val="fr-FR"/>
        </w:rPr>
      </w:pPr>
    </w:p>
    <w:p w14:paraId="3ED09ACE" w14:textId="77777777" w:rsidR="009E5891" w:rsidRPr="00CB2577"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3CF94B8"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2D89466A" w14:textId="77777777" w:rsidR="009E5891" w:rsidRPr="00CB2577" w:rsidRDefault="00FC5B06">
      <w:pPr>
        <w:pStyle w:val="Standard"/>
        <w:tabs>
          <w:tab w:val="left" w:pos="3686"/>
        </w:tabs>
        <w:jc w:val="both"/>
        <w:rPr>
          <w:lang w:val="fr-FR"/>
        </w:rPr>
      </w:pPr>
      <w:r w:rsidRPr="00E8778B">
        <w:rPr>
          <w:rFonts w:ascii="Calibri" w:hAnsi="Calibri" w:cs="Calibri"/>
          <w:sz w:val="22"/>
          <w:lang w:val="fr-FR"/>
        </w:rPr>
        <w:t>NOUS ENGAGEONS sans réserve, en tant qu'entreprises groupées, conformément aux stipulations des documents visés ci-dessus à exécuter les prestations qui me concernent, dans les conditions ci-après définies et aux prix indiqués à l’article 4 ci-dessous.</w:t>
      </w:r>
    </w:p>
    <w:p w14:paraId="065F15BF"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577F6F94" w14:textId="52664528" w:rsidR="009E5891" w:rsidRPr="00E8778B" w:rsidRDefault="00FC5B06">
      <w:pPr>
        <w:pStyle w:val="Standard"/>
        <w:tabs>
          <w:tab w:val="left" w:pos="1134"/>
          <w:tab w:val="left" w:pos="3686"/>
          <w:tab w:val="right" w:leader="dot" w:pos="8789"/>
        </w:tabs>
        <w:jc w:val="both"/>
        <w:rPr>
          <w:rFonts w:ascii="Calibri" w:hAnsi="Calibri" w:cs="Calibri"/>
          <w:b/>
          <w:sz w:val="22"/>
          <w:lang w:val="fr-FR"/>
        </w:rPr>
      </w:pPr>
      <w:r w:rsidRPr="00E8778B">
        <w:rPr>
          <w:rFonts w:ascii="Calibri" w:hAnsi="Calibri" w:cs="Calibri"/>
          <w:b/>
          <w:sz w:val="22"/>
          <w:lang w:val="fr-FR"/>
        </w:rPr>
        <w:t xml:space="preserve">L’offre présentée n’est valable toutefois que si la </w:t>
      </w:r>
      <w:r w:rsidR="00EB0BDE"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C82040">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1FBEC8EC" w14:textId="752EC7A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EAEE555" w14:textId="36A0AB3F"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CD660A9" w14:textId="574705E4"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AB9D524" w14:textId="2632B3B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224A9E8" w14:textId="5396CE85"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B7DA8B9" w14:textId="7EBE9AF8"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14C0D28" w14:textId="0DA1BB7C"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0A23295" w14:textId="397B29E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502C64D" w14:textId="167E53D6"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76306BF" w14:textId="7D06843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E0BCA22" w14:textId="77777777"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EE855F5" w14:textId="77777777" w:rsidR="009E5891" w:rsidRPr="00E8778B" w:rsidRDefault="009E5891">
      <w:pPr>
        <w:pStyle w:val="Standard"/>
        <w:tabs>
          <w:tab w:val="left" w:pos="1134"/>
          <w:tab w:val="left" w:pos="3686"/>
          <w:tab w:val="right" w:leader="dot" w:pos="8789"/>
        </w:tabs>
        <w:jc w:val="both"/>
        <w:rPr>
          <w:rFonts w:ascii="Calibri" w:hAnsi="Calibri" w:cs="Calibri"/>
          <w:b/>
          <w:sz w:val="22"/>
          <w:lang w:val="fr-FR"/>
        </w:rPr>
      </w:pPr>
    </w:p>
    <w:p w14:paraId="72826FC9" w14:textId="25697740" w:rsidR="0076197B" w:rsidRPr="00E8778B" w:rsidRDefault="0076197B" w:rsidP="0076197B">
      <w:pPr>
        <w:pStyle w:val="Standard"/>
        <w:tabs>
          <w:tab w:val="left" w:pos="709"/>
        </w:tabs>
        <w:spacing w:after="240"/>
        <w:jc w:val="both"/>
      </w:pPr>
      <w:r w:rsidRPr="00E8778B">
        <w:rPr>
          <w:rFonts w:ascii="Calibri" w:hAnsi="Calibri" w:cs="Calibri"/>
          <w:b/>
          <w:sz w:val="22"/>
          <w:lang w:val="fr-FR"/>
        </w:rPr>
        <w:t>Interlocuteur principal Candidat / Titulaire</w:t>
      </w:r>
    </w:p>
    <w:tbl>
      <w:tblPr>
        <w:tblW w:w="9117" w:type="dxa"/>
        <w:jc w:val="center"/>
        <w:tblLayout w:type="fixed"/>
        <w:tblCellMar>
          <w:left w:w="10" w:type="dxa"/>
          <w:right w:w="10" w:type="dxa"/>
        </w:tblCellMar>
        <w:tblLook w:val="04A0" w:firstRow="1" w:lastRow="0" w:firstColumn="1" w:lastColumn="0" w:noHBand="0" w:noVBand="1"/>
      </w:tblPr>
      <w:tblGrid>
        <w:gridCol w:w="1594"/>
        <w:gridCol w:w="7523"/>
      </w:tblGrid>
      <w:tr w:rsidR="00B65261" w:rsidRPr="00E8778B" w14:paraId="013399E9" w14:textId="77777777" w:rsidTr="00856158">
        <w:trPr>
          <w:trHeight w:val="750"/>
          <w:jc w:val="center"/>
        </w:trPr>
        <w:tc>
          <w:tcPr>
            <w:tcW w:w="9117" w:type="dxa"/>
            <w:gridSpan w:val="2"/>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46DE7F86" w14:textId="77777777" w:rsidR="00B65261" w:rsidRPr="00E8778B" w:rsidRDefault="00B65261" w:rsidP="00856158">
            <w:pPr>
              <w:pStyle w:val="Standard"/>
              <w:jc w:val="center"/>
              <w:rPr>
                <w:rFonts w:ascii="Calibri" w:hAnsi="Calibri" w:cs="Calibri"/>
                <w:sz w:val="22"/>
                <w:lang w:val="fr-FR"/>
              </w:rPr>
            </w:pPr>
            <w:r w:rsidRPr="00E8778B">
              <w:rPr>
                <w:rFonts w:ascii="Calibri" w:hAnsi="Calibri" w:cs="Calibri"/>
                <w:sz w:val="22"/>
                <w:lang w:val="fr-FR"/>
              </w:rPr>
              <w:t xml:space="preserve">Nom et coordonnées du correspondant du candidat / titulaire dédié au marché, </w:t>
            </w:r>
          </w:p>
          <w:p w14:paraId="7C2DB988" w14:textId="78780FB6" w:rsidR="00B65261" w:rsidRPr="00E8778B" w:rsidRDefault="00B65261" w:rsidP="00856158">
            <w:pPr>
              <w:pStyle w:val="Standard"/>
              <w:jc w:val="center"/>
              <w:rPr>
                <w:rFonts w:ascii="Ebrima" w:hAnsi="Ebrima" w:cs="Calibri"/>
                <w:sz w:val="22"/>
                <w:lang w:val="fr-FR"/>
              </w:rPr>
            </w:pPr>
            <w:proofErr w:type="gramStart"/>
            <w:r w:rsidRPr="00E8778B">
              <w:rPr>
                <w:rFonts w:ascii="Calibri" w:hAnsi="Calibri" w:cs="Calibri"/>
                <w:sz w:val="22"/>
                <w:lang w:val="fr-FR"/>
              </w:rPr>
              <w:t>pour</w:t>
            </w:r>
            <w:proofErr w:type="gramEnd"/>
            <w:r w:rsidRPr="00E8778B">
              <w:rPr>
                <w:rFonts w:ascii="Calibri" w:hAnsi="Calibri" w:cs="Calibri"/>
                <w:sz w:val="22"/>
                <w:lang w:val="fr-FR"/>
              </w:rPr>
              <w:t xml:space="preserve"> tout échange avec la </w:t>
            </w:r>
            <w:r w:rsidR="001F4E56" w:rsidRPr="00E8778B">
              <w:rPr>
                <w:rFonts w:ascii="Calibri" w:hAnsi="Calibri" w:cs="Calibri"/>
                <w:sz w:val="22"/>
                <w:lang w:val="fr-FR"/>
              </w:rPr>
              <w:t xml:space="preserve">CCI </w:t>
            </w:r>
            <w:r w:rsidR="005D2216">
              <w:rPr>
                <w:rFonts w:ascii="Calibri" w:hAnsi="Calibri" w:cs="Calibri"/>
                <w:sz w:val="22"/>
                <w:lang w:val="fr-FR"/>
              </w:rPr>
              <w:t>de</w:t>
            </w:r>
            <w:r w:rsidR="00EE12E0">
              <w:rPr>
                <w:rFonts w:ascii="Calibri" w:hAnsi="Calibri" w:cs="Calibri"/>
                <w:sz w:val="22"/>
                <w:lang w:val="fr-FR"/>
              </w:rPr>
              <w:t xml:space="preserve"> </w:t>
            </w:r>
            <w:r w:rsidR="005D2216">
              <w:rPr>
                <w:rFonts w:ascii="Calibri" w:hAnsi="Calibri" w:cs="Calibri"/>
                <w:sz w:val="22"/>
                <w:lang w:val="fr-FR"/>
              </w:rPr>
              <w:t xml:space="preserve">Région </w:t>
            </w:r>
            <w:r w:rsidR="001F4E56" w:rsidRPr="00E8778B">
              <w:rPr>
                <w:rFonts w:ascii="Calibri" w:hAnsi="Calibri" w:cs="Calibri"/>
                <w:sz w:val="22"/>
                <w:lang w:val="fr-FR"/>
              </w:rPr>
              <w:t>Guyane</w:t>
            </w:r>
            <w:r w:rsidR="007B647E" w:rsidRPr="00E8778B">
              <w:rPr>
                <w:rFonts w:ascii="Calibri" w:hAnsi="Calibri" w:cs="Calibri"/>
                <w:sz w:val="22"/>
                <w:lang w:val="fr-FR"/>
              </w:rPr>
              <w:t xml:space="preserve"> </w:t>
            </w:r>
            <w:r w:rsidRPr="00E8778B">
              <w:rPr>
                <w:rFonts w:ascii="Calibri" w:hAnsi="Calibri" w:cs="Calibri"/>
                <w:sz w:val="22"/>
                <w:lang w:val="fr-FR"/>
              </w:rPr>
              <w:t xml:space="preserve">– Lot </w:t>
            </w:r>
            <w:r w:rsidR="00EE12E0">
              <w:rPr>
                <w:rFonts w:ascii="Calibri" w:hAnsi="Calibri" w:cs="Calibri"/>
                <w:sz w:val="22"/>
                <w:lang w:val="fr-FR"/>
              </w:rPr>
              <w:t>2</w:t>
            </w:r>
          </w:p>
        </w:tc>
      </w:tr>
      <w:tr w:rsidR="00B65261" w:rsidRPr="00E8778B" w14:paraId="1BD14AF7"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33A42ABB"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3C080C6B"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24A41341"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73598A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PRÉNOM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6E2F38D4"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1F44B682"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583705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TÉLÉPHONE</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E7A9220"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04B413FD"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2A1A6DBF"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COURRIEL</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2F10E07"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bl>
    <w:p w14:paraId="1C4721C0" w14:textId="77777777" w:rsidR="0076197B" w:rsidRPr="00E8778B" w:rsidRDefault="0076197B">
      <w:pPr>
        <w:pStyle w:val="Standard"/>
        <w:tabs>
          <w:tab w:val="left" w:pos="709"/>
          <w:tab w:val="left" w:pos="1080"/>
        </w:tabs>
        <w:autoSpaceDE w:val="0"/>
        <w:jc w:val="both"/>
        <w:rPr>
          <w:rFonts w:ascii="Calibri" w:hAnsi="Calibri" w:cs="Calibri"/>
          <w:b/>
          <w:sz w:val="22"/>
          <w:u w:val="single"/>
          <w:lang w:val="fr-FR"/>
        </w:rPr>
      </w:pPr>
    </w:p>
    <w:p w14:paraId="766DEDC1" w14:textId="77777777" w:rsidR="0076197B" w:rsidRPr="00F240A9" w:rsidRDefault="0076197B">
      <w:pPr>
        <w:pStyle w:val="Standard"/>
        <w:tabs>
          <w:tab w:val="left" w:pos="709"/>
          <w:tab w:val="left" w:pos="1080"/>
        </w:tabs>
        <w:autoSpaceDE w:val="0"/>
        <w:jc w:val="both"/>
        <w:rPr>
          <w:rFonts w:ascii="Calibri" w:hAnsi="Calibri" w:cs="Calibri"/>
          <w:b/>
          <w:sz w:val="22"/>
          <w:highlight w:val="yellow"/>
          <w:u w:val="single"/>
          <w:lang w:val="fr-FR"/>
        </w:rPr>
      </w:pPr>
    </w:p>
    <w:p w14:paraId="0DD06D32" w14:textId="46E8E622" w:rsidR="009E5891" w:rsidRPr="00E8778B" w:rsidRDefault="00FC5B06">
      <w:pPr>
        <w:pStyle w:val="Standard"/>
        <w:tabs>
          <w:tab w:val="left" w:pos="709"/>
          <w:tab w:val="left" w:pos="1080"/>
        </w:tabs>
        <w:autoSpaceDE w:val="0"/>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7</w:t>
      </w:r>
      <w:r w:rsidRPr="00E8778B">
        <w:rPr>
          <w:rFonts w:ascii="Calibri" w:hAnsi="Calibri" w:cs="Calibri"/>
          <w:b/>
          <w:sz w:val="22"/>
          <w:u w:val="single"/>
          <w:lang w:val="fr-FR"/>
        </w:rPr>
        <w:t xml:space="preserve"> – PIÈCES DE L’ACCORD-CADRE</w:t>
      </w:r>
    </w:p>
    <w:p w14:paraId="0FF9D0CA" w14:textId="77777777" w:rsidR="009E5891" w:rsidRPr="00E8778B" w:rsidRDefault="009E5891">
      <w:pPr>
        <w:pStyle w:val="Standard"/>
        <w:tabs>
          <w:tab w:val="left" w:pos="709"/>
        </w:tabs>
        <w:jc w:val="both"/>
        <w:rPr>
          <w:rFonts w:ascii="Calibri" w:hAnsi="Calibri" w:cs="Calibri"/>
          <w:sz w:val="22"/>
          <w:lang w:val="fr-FR"/>
        </w:rPr>
      </w:pPr>
    </w:p>
    <w:p w14:paraId="7DCB7CA4" w14:textId="77777777" w:rsidR="009E5891" w:rsidRPr="00CB2577" w:rsidRDefault="00FC5B06">
      <w:pPr>
        <w:pStyle w:val="Standard"/>
        <w:jc w:val="both"/>
        <w:rPr>
          <w:lang w:val="fr-FR"/>
        </w:rPr>
      </w:pPr>
      <w:r w:rsidRPr="00E8778B">
        <w:rPr>
          <w:rFonts w:ascii="Calibri" w:hAnsi="Calibri" w:cs="Calibri"/>
          <w:sz w:val="22"/>
          <w:lang w:val="fr-FR"/>
        </w:rPr>
        <w:t>Les pièces de l’accord-cadre sont celles visées à l’article 5 du Cahier des Clauses Administratives Particulières.</w:t>
      </w:r>
    </w:p>
    <w:p w14:paraId="0279A6AE" w14:textId="77777777" w:rsidR="009E5891" w:rsidRPr="00E8778B" w:rsidRDefault="009E5891">
      <w:pPr>
        <w:pStyle w:val="Standard"/>
        <w:jc w:val="both"/>
        <w:rPr>
          <w:rFonts w:ascii="Calibri" w:hAnsi="Calibri" w:cs="Calibri"/>
          <w:sz w:val="22"/>
          <w:lang w:val="fr-FR"/>
        </w:rPr>
      </w:pPr>
    </w:p>
    <w:p w14:paraId="51D296B8" w14:textId="55C4CBBA" w:rsidR="009E5891" w:rsidRPr="00E8778B" w:rsidRDefault="00FC5B06">
      <w:pPr>
        <w:pStyle w:val="Standard"/>
        <w:tabs>
          <w:tab w:val="left" w:pos="709"/>
        </w:tabs>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8</w:t>
      </w:r>
      <w:r w:rsidRPr="00E8778B">
        <w:rPr>
          <w:rFonts w:ascii="Calibri" w:hAnsi="Calibri" w:cs="Calibri"/>
          <w:b/>
          <w:sz w:val="22"/>
          <w:u w:val="single"/>
          <w:lang w:val="fr-FR"/>
        </w:rPr>
        <w:t xml:space="preserve"> – PRIX</w:t>
      </w:r>
    </w:p>
    <w:p w14:paraId="16ECEE0F" w14:textId="77777777" w:rsidR="009E5891" w:rsidRPr="00E8778B" w:rsidRDefault="009E5891">
      <w:pPr>
        <w:pStyle w:val="Standard"/>
        <w:jc w:val="both"/>
        <w:rPr>
          <w:rFonts w:ascii="Calibri" w:hAnsi="Calibri" w:cs="Calibri"/>
          <w:b/>
          <w:sz w:val="22"/>
          <w:u w:val="single"/>
          <w:lang w:val="fr-FR"/>
        </w:rPr>
      </w:pPr>
    </w:p>
    <w:p w14:paraId="1A75676E" w14:textId="1C5E1332" w:rsidR="009E5891" w:rsidRPr="00E8778B" w:rsidRDefault="00A07654">
      <w:pPr>
        <w:pStyle w:val="Standard"/>
        <w:jc w:val="both"/>
        <w:rPr>
          <w:rFonts w:ascii="Calibri" w:hAnsi="Calibri" w:cs="Calibri"/>
          <w:b/>
          <w:sz w:val="22"/>
          <w:lang w:val="fr-FR"/>
        </w:rPr>
      </w:pPr>
      <w:r w:rsidRPr="00E8778B">
        <w:rPr>
          <w:rFonts w:ascii="Calibri" w:hAnsi="Calibri" w:cs="Calibri"/>
          <w:b/>
          <w:sz w:val="22"/>
          <w:lang w:val="fr-FR"/>
        </w:rPr>
        <w:t>8</w:t>
      </w:r>
      <w:r w:rsidR="00FC5B06" w:rsidRPr="00E8778B">
        <w:rPr>
          <w:rFonts w:ascii="Calibri" w:hAnsi="Calibri" w:cs="Calibri"/>
          <w:b/>
          <w:sz w:val="22"/>
          <w:lang w:val="fr-FR"/>
        </w:rPr>
        <w:t>.1 – Prix de l’accord-cadre</w:t>
      </w:r>
    </w:p>
    <w:p w14:paraId="250DA05C" w14:textId="77777777" w:rsidR="009E5891" w:rsidRPr="00E8778B" w:rsidRDefault="009E5891">
      <w:pPr>
        <w:pStyle w:val="Textbody"/>
        <w:tabs>
          <w:tab w:val="clear" w:pos="1134"/>
          <w:tab w:val="left" w:pos="709"/>
          <w:tab w:val="left" w:pos="3686"/>
        </w:tabs>
        <w:rPr>
          <w:rFonts w:ascii="Calibri" w:hAnsi="Calibri" w:cs="Calibri"/>
          <w:b w:val="0"/>
          <w:sz w:val="22"/>
          <w:u w:val="single"/>
          <w:shd w:val="clear" w:color="auto" w:fill="FFFF00"/>
        </w:rPr>
      </w:pPr>
    </w:p>
    <w:p w14:paraId="16CDA225" w14:textId="77777777" w:rsidR="009E5891" w:rsidRPr="00E8778B" w:rsidRDefault="00FC5B06">
      <w:pPr>
        <w:pStyle w:val="Textbody"/>
        <w:tabs>
          <w:tab w:val="clear" w:pos="1134"/>
          <w:tab w:val="left" w:pos="709"/>
          <w:tab w:val="left" w:pos="3686"/>
        </w:tabs>
      </w:pPr>
      <w:r w:rsidRPr="00E8778B">
        <w:rPr>
          <w:rFonts w:ascii="Calibri" w:hAnsi="Calibri" w:cs="Calibri"/>
          <w:b w:val="0"/>
          <w:sz w:val="22"/>
        </w:rPr>
        <w:t>Accord-cadre à bons de commande et prix unitaires avec montant maximum.</w:t>
      </w:r>
    </w:p>
    <w:p w14:paraId="69D22C2C" w14:textId="77777777" w:rsidR="009E5891" w:rsidRPr="00E8778B" w:rsidRDefault="009E5891">
      <w:pPr>
        <w:pStyle w:val="Textbody"/>
        <w:tabs>
          <w:tab w:val="clear" w:pos="1134"/>
          <w:tab w:val="left" w:pos="709"/>
          <w:tab w:val="left" w:pos="3686"/>
        </w:tabs>
        <w:rPr>
          <w:rFonts w:ascii="Calibri" w:hAnsi="Calibri" w:cs="Calibri"/>
          <w:b w:val="0"/>
          <w:sz w:val="22"/>
          <w:lang w:eastAsia="fr-FR"/>
        </w:rPr>
      </w:pPr>
    </w:p>
    <w:tbl>
      <w:tblPr>
        <w:tblW w:w="9649" w:type="dxa"/>
        <w:jc w:val="center"/>
        <w:tblLayout w:type="fixed"/>
        <w:tblCellMar>
          <w:left w:w="10" w:type="dxa"/>
          <w:right w:w="10" w:type="dxa"/>
        </w:tblCellMar>
        <w:tblLook w:val="04A0" w:firstRow="1" w:lastRow="0" w:firstColumn="1" w:lastColumn="0" w:noHBand="0" w:noVBand="1"/>
      </w:tblPr>
      <w:tblGrid>
        <w:gridCol w:w="1259"/>
        <w:gridCol w:w="6293"/>
        <w:gridCol w:w="2097"/>
      </w:tblGrid>
      <w:tr w:rsidR="009E5891" w:rsidRPr="00E8778B" w14:paraId="4F396976" w14:textId="77777777" w:rsidTr="00A63040">
        <w:trPr>
          <w:jc w:val="center"/>
        </w:trPr>
        <w:tc>
          <w:tcPr>
            <w:tcW w:w="1259"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30C90093" w14:textId="77777777" w:rsidR="00734356" w:rsidRPr="00E8778B" w:rsidRDefault="00FC5B06">
            <w:pPr>
              <w:pStyle w:val="Textbody"/>
              <w:tabs>
                <w:tab w:val="clear" w:pos="1134"/>
                <w:tab w:val="left" w:pos="709"/>
                <w:tab w:val="left" w:pos="3686"/>
              </w:tabs>
              <w:jc w:val="center"/>
              <w:rPr>
                <w:rFonts w:ascii="Calibri" w:hAnsi="Calibri" w:cs="Calibri"/>
                <w:sz w:val="22"/>
              </w:rPr>
            </w:pPr>
            <w:bookmarkStart w:id="15" w:name="_Hlk130975610"/>
            <w:r w:rsidRPr="00E8778B">
              <w:rPr>
                <w:rFonts w:ascii="Calibri" w:hAnsi="Calibri" w:cs="Calibri"/>
                <w:sz w:val="22"/>
              </w:rPr>
              <w:t xml:space="preserve">NUMÉRO </w:t>
            </w:r>
          </w:p>
          <w:p w14:paraId="3EF57FCE" w14:textId="1B01D805" w:rsidR="009E5891" w:rsidRPr="00E8778B" w:rsidRDefault="00FC5B06">
            <w:pPr>
              <w:pStyle w:val="Textbody"/>
              <w:tabs>
                <w:tab w:val="clear" w:pos="1134"/>
                <w:tab w:val="left" w:pos="709"/>
                <w:tab w:val="left" w:pos="3686"/>
              </w:tabs>
              <w:jc w:val="center"/>
              <w:rPr>
                <w:rFonts w:ascii="Calibri" w:hAnsi="Calibri" w:cs="Calibri"/>
                <w:sz w:val="22"/>
              </w:rPr>
            </w:pPr>
            <w:r w:rsidRPr="00E8778B">
              <w:rPr>
                <w:rFonts w:ascii="Calibri" w:hAnsi="Calibri" w:cs="Calibri"/>
                <w:sz w:val="22"/>
              </w:rPr>
              <w:t>DU LOT</w:t>
            </w:r>
          </w:p>
        </w:tc>
        <w:tc>
          <w:tcPr>
            <w:tcW w:w="6293"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6B34EA49" w14:textId="3C5680B9" w:rsidR="009E5891" w:rsidRPr="00E8778B" w:rsidRDefault="00FC5B06">
            <w:pPr>
              <w:pStyle w:val="Textbody"/>
              <w:tabs>
                <w:tab w:val="clear" w:pos="1134"/>
                <w:tab w:val="left" w:pos="709"/>
                <w:tab w:val="left" w:pos="3686"/>
              </w:tabs>
              <w:jc w:val="center"/>
            </w:pPr>
            <w:r w:rsidRPr="00E8778B">
              <w:rPr>
                <w:rFonts w:ascii="Calibri" w:hAnsi="Calibri" w:cs="Calibri"/>
                <w:sz w:val="22"/>
              </w:rPr>
              <w:t>INT</w:t>
            </w:r>
            <w:r w:rsidR="00734356" w:rsidRPr="00E8778B">
              <w:rPr>
                <w:rFonts w:ascii="Calibri" w:hAnsi="Calibri" w:cs="Calibri"/>
                <w:sz w:val="22"/>
              </w:rPr>
              <w:t>IT</w:t>
            </w:r>
            <w:r w:rsidRPr="00E8778B">
              <w:rPr>
                <w:rFonts w:ascii="Calibri" w:hAnsi="Calibri" w:cs="Calibri"/>
                <w:sz w:val="22"/>
              </w:rPr>
              <w:t>ULÉ</w:t>
            </w:r>
          </w:p>
        </w:tc>
        <w:tc>
          <w:tcPr>
            <w:tcW w:w="2097"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680CD44D" w14:textId="77777777" w:rsidR="009E5891" w:rsidRPr="00E8778B" w:rsidRDefault="00FC5B06">
            <w:pPr>
              <w:pStyle w:val="Textbody"/>
              <w:tabs>
                <w:tab w:val="clear" w:pos="1134"/>
                <w:tab w:val="left" w:pos="709"/>
                <w:tab w:val="left" w:pos="3686"/>
              </w:tabs>
              <w:jc w:val="center"/>
            </w:pPr>
            <w:r w:rsidRPr="00E8778B">
              <w:rPr>
                <w:rFonts w:ascii="Calibri" w:hAnsi="Calibri" w:cs="Calibri"/>
                <w:sz w:val="22"/>
              </w:rPr>
              <w:t>MONTANT MAXIMUM ANNUEL EN € HT</w:t>
            </w:r>
          </w:p>
        </w:tc>
      </w:tr>
      <w:tr w:rsidR="009E5891" w:rsidRPr="00E8778B" w14:paraId="100B2DAA" w14:textId="77777777" w:rsidTr="00E5517B">
        <w:trPr>
          <w:jc w:val="center"/>
        </w:trPr>
        <w:tc>
          <w:tcPr>
            <w:tcW w:w="125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5E79082" w14:textId="3B9D324F" w:rsidR="009E5891" w:rsidRPr="00E8778B" w:rsidRDefault="00ED393F" w:rsidP="00E5517B">
            <w:pPr>
              <w:pStyle w:val="Textbody"/>
              <w:tabs>
                <w:tab w:val="clear" w:pos="1134"/>
                <w:tab w:val="left" w:pos="709"/>
                <w:tab w:val="left" w:pos="3686"/>
              </w:tabs>
              <w:jc w:val="center"/>
              <w:rPr>
                <w:rFonts w:ascii="Calibri" w:hAnsi="Calibri" w:cs="Calibri"/>
                <w:b w:val="0"/>
                <w:sz w:val="22"/>
              </w:rPr>
            </w:pPr>
            <w:r>
              <w:rPr>
                <w:rFonts w:ascii="Calibri" w:hAnsi="Calibri" w:cs="Calibri"/>
                <w:b w:val="0"/>
                <w:sz w:val="22"/>
              </w:rPr>
              <w:t>2</w:t>
            </w:r>
          </w:p>
        </w:tc>
        <w:tc>
          <w:tcPr>
            <w:tcW w:w="6293" w:type="dxa"/>
            <w:tcBorders>
              <w:top w:val="single" w:sz="4" w:space="0" w:color="000000"/>
              <w:left w:val="single" w:sz="4" w:space="0" w:color="000000"/>
              <w:bottom w:val="single" w:sz="4" w:space="0" w:color="000000"/>
            </w:tcBorders>
            <w:tcMar>
              <w:top w:w="0" w:type="dxa"/>
              <w:left w:w="0" w:type="dxa"/>
              <w:bottom w:w="0" w:type="dxa"/>
              <w:right w:w="0" w:type="dxa"/>
            </w:tcMar>
          </w:tcPr>
          <w:p w14:paraId="4F9FAEF5" w14:textId="1E146741" w:rsidR="009E5891" w:rsidRPr="00E8778B" w:rsidRDefault="00FC5B06">
            <w:pPr>
              <w:pStyle w:val="Textbody"/>
              <w:tabs>
                <w:tab w:val="clear" w:pos="1134"/>
                <w:tab w:val="left" w:pos="709"/>
                <w:tab w:val="left" w:pos="3686"/>
              </w:tabs>
              <w:jc w:val="center"/>
              <w:rPr>
                <w:rFonts w:ascii="Calibri" w:hAnsi="Calibri" w:cs="Calibri"/>
                <w:b w:val="0"/>
                <w:sz w:val="22"/>
              </w:rPr>
            </w:pPr>
            <w:r w:rsidRPr="00E8778B">
              <w:rPr>
                <w:rFonts w:ascii="Calibri" w:hAnsi="Calibri" w:cs="Calibri"/>
                <w:b w:val="0"/>
                <w:sz w:val="22"/>
              </w:rPr>
              <w:t xml:space="preserve">TÉLÉPHONIE </w:t>
            </w:r>
            <w:r w:rsidR="00ED393F">
              <w:rPr>
                <w:rFonts w:ascii="Calibri" w:hAnsi="Calibri" w:cs="Calibri"/>
                <w:b w:val="0"/>
                <w:sz w:val="22"/>
              </w:rPr>
              <w:t>MOBILE</w:t>
            </w:r>
            <w:r w:rsidR="00A67823" w:rsidRPr="00E8778B">
              <w:rPr>
                <w:rFonts w:ascii="Calibri" w:hAnsi="Calibri" w:cs="Calibri"/>
                <w:b w:val="0"/>
                <w:sz w:val="22"/>
              </w:rPr>
              <w:t xml:space="preserve"> </w:t>
            </w:r>
            <w:r w:rsidR="00AE406B">
              <w:rPr>
                <w:rFonts w:ascii="Calibri" w:hAnsi="Calibri" w:cs="Calibri"/>
                <w:b w:val="0"/>
                <w:sz w:val="22"/>
              </w:rPr>
              <w:t>–</w:t>
            </w:r>
            <w:r w:rsidR="00ED393F">
              <w:rPr>
                <w:rFonts w:ascii="Calibri" w:hAnsi="Calibri" w:cs="Calibri"/>
                <w:b w:val="0"/>
                <w:sz w:val="22"/>
              </w:rPr>
              <w:t xml:space="preserve"> FLOTTE</w:t>
            </w:r>
            <w:r w:rsidR="00AE406B">
              <w:rPr>
                <w:rFonts w:ascii="Calibri" w:hAnsi="Calibri" w:cs="Calibri"/>
                <w:b w:val="0"/>
                <w:sz w:val="22"/>
              </w:rPr>
              <w:t xml:space="preserve"> PREMIUM</w:t>
            </w:r>
          </w:p>
        </w:tc>
        <w:tc>
          <w:tcPr>
            <w:tcW w:w="209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C07BDDA" w14:textId="313F9123" w:rsidR="009E5891" w:rsidRPr="00E8778B" w:rsidRDefault="00AE406B" w:rsidP="00E5517B">
            <w:pPr>
              <w:pStyle w:val="Textbody"/>
              <w:tabs>
                <w:tab w:val="clear" w:pos="1134"/>
                <w:tab w:val="left" w:pos="709"/>
                <w:tab w:val="left" w:pos="3686"/>
              </w:tabs>
              <w:jc w:val="center"/>
              <w:rPr>
                <w:rFonts w:ascii="Calibri" w:hAnsi="Calibri" w:cs="Calibri"/>
                <w:bCs/>
                <w:sz w:val="22"/>
                <w:szCs w:val="22"/>
              </w:rPr>
            </w:pPr>
            <w:r>
              <w:rPr>
                <w:rFonts w:ascii="Calibri" w:hAnsi="Calibri" w:cs="Calibri"/>
                <w:bCs/>
                <w:sz w:val="22"/>
                <w:szCs w:val="22"/>
              </w:rPr>
              <w:t>15</w:t>
            </w:r>
            <w:r w:rsidR="00ED393F">
              <w:rPr>
                <w:rFonts w:ascii="Calibri" w:hAnsi="Calibri" w:cs="Calibri"/>
                <w:bCs/>
                <w:sz w:val="22"/>
                <w:szCs w:val="22"/>
              </w:rPr>
              <w:t> 000,00</w:t>
            </w:r>
          </w:p>
        </w:tc>
      </w:tr>
      <w:bookmarkEnd w:id="15"/>
    </w:tbl>
    <w:p w14:paraId="4120FE11" w14:textId="77777777" w:rsidR="009E5891" w:rsidRPr="00E8778B" w:rsidRDefault="009E5891">
      <w:pPr>
        <w:pStyle w:val="Textbody"/>
        <w:tabs>
          <w:tab w:val="clear" w:pos="1134"/>
          <w:tab w:val="left" w:pos="709"/>
          <w:tab w:val="left" w:pos="3686"/>
        </w:tabs>
        <w:rPr>
          <w:rFonts w:ascii="Calibri" w:hAnsi="Calibri" w:cs="Calibri"/>
          <w:b w:val="0"/>
          <w:sz w:val="14"/>
        </w:rPr>
      </w:pPr>
    </w:p>
    <w:p w14:paraId="075367EA" w14:textId="77777777" w:rsidR="00734356" w:rsidRPr="00F240A9" w:rsidRDefault="00734356">
      <w:pPr>
        <w:pStyle w:val="Textbody"/>
        <w:tabs>
          <w:tab w:val="clear" w:pos="1134"/>
          <w:tab w:val="left" w:pos="709"/>
          <w:tab w:val="left" w:pos="3686"/>
        </w:tabs>
        <w:rPr>
          <w:rFonts w:ascii="Calibri" w:hAnsi="Calibri" w:cs="Calibri"/>
          <w:b w:val="0"/>
          <w:sz w:val="22"/>
          <w:highlight w:val="yellow"/>
          <w:u w:val="single"/>
        </w:rPr>
      </w:pPr>
    </w:p>
    <w:p w14:paraId="3A5EF9CE" w14:textId="5AA77A97" w:rsidR="009E5891" w:rsidRPr="005D2216" w:rsidRDefault="00A07654">
      <w:pPr>
        <w:pStyle w:val="Textbody"/>
        <w:tabs>
          <w:tab w:val="clear" w:pos="1134"/>
          <w:tab w:val="left" w:pos="709"/>
          <w:tab w:val="left" w:pos="3686"/>
        </w:tabs>
        <w:rPr>
          <w:rFonts w:ascii="Calibri" w:hAnsi="Calibri" w:cs="Calibri"/>
          <w:b w:val="0"/>
          <w:sz w:val="22"/>
          <w:u w:val="single"/>
        </w:rPr>
      </w:pPr>
      <w:r w:rsidRPr="005D2216">
        <w:rPr>
          <w:rFonts w:ascii="Calibri" w:hAnsi="Calibri" w:cs="Calibri"/>
          <w:b w:val="0"/>
          <w:sz w:val="22"/>
          <w:u w:val="single"/>
        </w:rPr>
        <w:t>8</w:t>
      </w:r>
      <w:r w:rsidR="00FC5B06" w:rsidRPr="005D2216">
        <w:rPr>
          <w:rFonts w:ascii="Calibri" w:hAnsi="Calibri" w:cs="Calibri"/>
          <w:b w:val="0"/>
          <w:sz w:val="22"/>
          <w:u w:val="single"/>
        </w:rPr>
        <w:t>.1.</w:t>
      </w:r>
      <w:r w:rsidR="00934EC0" w:rsidRPr="005D2216">
        <w:rPr>
          <w:rFonts w:ascii="Calibri" w:hAnsi="Calibri" w:cs="Calibri"/>
          <w:b w:val="0"/>
          <w:sz w:val="22"/>
          <w:u w:val="single"/>
        </w:rPr>
        <w:t>1</w:t>
      </w:r>
      <w:r w:rsidR="00FC5B06" w:rsidRPr="005D2216">
        <w:rPr>
          <w:rFonts w:ascii="Calibri" w:hAnsi="Calibri" w:cs="Calibri"/>
          <w:b w:val="0"/>
          <w:sz w:val="22"/>
          <w:u w:val="single"/>
        </w:rPr>
        <w:t xml:space="preserve"> Rémunération du titulaire</w:t>
      </w:r>
    </w:p>
    <w:p w14:paraId="68A22AC0" w14:textId="77777777" w:rsidR="009E5891" w:rsidRPr="005D2216" w:rsidRDefault="009E5891">
      <w:pPr>
        <w:pStyle w:val="Textbody"/>
        <w:tabs>
          <w:tab w:val="clear" w:pos="1134"/>
          <w:tab w:val="left" w:pos="709"/>
          <w:tab w:val="left" w:pos="3686"/>
        </w:tabs>
        <w:rPr>
          <w:rFonts w:ascii="Calibri" w:hAnsi="Calibri" w:cs="Calibri"/>
          <w:b w:val="0"/>
          <w:sz w:val="22"/>
        </w:rPr>
      </w:pPr>
    </w:p>
    <w:p w14:paraId="304EFC91" w14:textId="3D2DF803" w:rsidR="009E5891" w:rsidRPr="00CB2577" w:rsidRDefault="00FC5B06">
      <w:pPr>
        <w:pStyle w:val="Standard"/>
        <w:jc w:val="both"/>
        <w:rPr>
          <w:lang w:val="fr-FR"/>
        </w:rPr>
      </w:pPr>
      <w:r w:rsidRPr="005D2216">
        <w:rPr>
          <w:rFonts w:ascii="Calibri" w:hAnsi="Calibri" w:cs="Calibri"/>
          <w:sz w:val="22"/>
          <w:lang w:val="fr-FR"/>
        </w:rPr>
        <w:t xml:space="preserve">Les quantités sont fixées par les bons de commande émis en fonction des besoins </w:t>
      </w:r>
      <w:r w:rsidR="00EB0BDE" w:rsidRPr="005D2216">
        <w:rPr>
          <w:rFonts w:ascii="Calibri" w:hAnsi="Calibri" w:cs="Calibri"/>
          <w:sz w:val="22"/>
          <w:lang w:val="fr-FR"/>
        </w:rPr>
        <w:t>de 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w:t>
      </w:r>
    </w:p>
    <w:p w14:paraId="613C00F8" w14:textId="77777777" w:rsidR="009E5891" w:rsidRPr="005D2216" w:rsidRDefault="009E5891">
      <w:pPr>
        <w:pStyle w:val="Standard"/>
        <w:jc w:val="both"/>
        <w:rPr>
          <w:rFonts w:ascii="Calibri" w:hAnsi="Calibri" w:cs="Calibri"/>
          <w:sz w:val="22"/>
          <w:lang w:val="fr-FR"/>
        </w:rPr>
      </w:pPr>
    </w:p>
    <w:p w14:paraId="0EBB648C" w14:textId="77777777" w:rsidR="009E5891" w:rsidRPr="00CB2577" w:rsidRDefault="00FC5B06">
      <w:pPr>
        <w:pStyle w:val="Standard"/>
        <w:tabs>
          <w:tab w:val="left" w:pos="900"/>
        </w:tabs>
        <w:rPr>
          <w:lang w:val="fr-FR"/>
        </w:rPr>
      </w:pPr>
      <w:r w:rsidRPr="005D2216">
        <w:rPr>
          <w:rFonts w:ascii="Calibri" w:hAnsi="Calibri" w:cs="Calibri"/>
          <w:sz w:val="22"/>
          <w:lang w:val="fr-FR"/>
        </w:rPr>
        <w:t>Ces prestations seront rémunérées par application aux quantités réellement exécutées des prix du bordereau des prix unitaires.</w:t>
      </w:r>
    </w:p>
    <w:p w14:paraId="460D18D0" w14:textId="77777777" w:rsidR="009E5891" w:rsidRPr="005D2216" w:rsidRDefault="009E5891">
      <w:pPr>
        <w:pStyle w:val="Standard"/>
        <w:tabs>
          <w:tab w:val="left" w:pos="1418"/>
          <w:tab w:val="left" w:pos="4536"/>
        </w:tabs>
        <w:jc w:val="both"/>
        <w:rPr>
          <w:rFonts w:ascii="Calibri" w:hAnsi="Calibri" w:cs="Calibri"/>
          <w:sz w:val="22"/>
          <w:lang w:val="fr-FR"/>
        </w:rPr>
      </w:pPr>
    </w:p>
    <w:p w14:paraId="7F7DC81D" w14:textId="77777777" w:rsidR="009E5891" w:rsidRPr="00CB2577" w:rsidRDefault="00FC5B06">
      <w:pPr>
        <w:pStyle w:val="Standard"/>
        <w:tabs>
          <w:tab w:val="left" w:pos="1418"/>
          <w:tab w:val="left" w:pos="4536"/>
        </w:tabs>
        <w:jc w:val="both"/>
        <w:rPr>
          <w:lang w:val="fr-FR"/>
        </w:rPr>
      </w:pPr>
      <w:r w:rsidRPr="005D2216">
        <w:rPr>
          <w:rFonts w:ascii="Calibri" w:hAnsi="Calibri" w:cs="Calibri"/>
          <w:sz w:val="22"/>
          <w:lang w:val="fr-FR"/>
        </w:rPr>
        <w:t>Pour toutes les prestations supplémentaires ne figurant pas dans le B.P.U mais relevant de son catalogue joint à l'offre, les prestations seront rémunérées par application aux quantités réellement exécutées des prix du(es) catalogue(s) affecté(s) du/ des taux de remise suivant(s):</w:t>
      </w:r>
    </w:p>
    <w:p w14:paraId="1772F799"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30917430"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5723137A"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77AF1871" w14:textId="77777777" w:rsidR="009E5891" w:rsidRPr="005D2216" w:rsidRDefault="009E5891">
      <w:pPr>
        <w:pStyle w:val="Standard"/>
        <w:tabs>
          <w:tab w:val="left" w:pos="1418"/>
          <w:tab w:val="left" w:pos="4536"/>
        </w:tabs>
        <w:jc w:val="both"/>
        <w:rPr>
          <w:rFonts w:ascii="Calibri" w:hAnsi="Calibri" w:cs="Calibri"/>
          <w:sz w:val="22"/>
          <w:lang w:val="fr-FR"/>
        </w:rPr>
      </w:pPr>
    </w:p>
    <w:p w14:paraId="1349A130" w14:textId="77777777" w:rsidR="009E5891" w:rsidRPr="00CB2577" w:rsidRDefault="00FC5B06">
      <w:pPr>
        <w:pStyle w:val="Standard"/>
        <w:tabs>
          <w:tab w:val="left" w:pos="1418"/>
          <w:tab w:val="left" w:pos="4536"/>
        </w:tabs>
        <w:jc w:val="both"/>
        <w:rPr>
          <w:lang w:val="fr-FR"/>
        </w:rPr>
      </w:pPr>
      <w:r w:rsidRPr="005D2216">
        <w:rPr>
          <w:rFonts w:ascii="Calibri" w:hAnsi="Calibri" w:cs="Calibri"/>
          <w:sz w:val="22"/>
          <w:lang w:val="fr-FR"/>
        </w:rPr>
        <w:t>Préciser la répartition des différents taux de remise, le cas échéant.</w:t>
      </w:r>
    </w:p>
    <w:p w14:paraId="0AB964EA" w14:textId="77777777" w:rsidR="009E5891" w:rsidRPr="005D2216" w:rsidRDefault="009E5891">
      <w:pPr>
        <w:pStyle w:val="Standard"/>
        <w:tabs>
          <w:tab w:val="left" w:pos="1418"/>
          <w:tab w:val="left" w:pos="4536"/>
        </w:tabs>
        <w:jc w:val="both"/>
        <w:rPr>
          <w:rFonts w:ascii="Calibri" w:hAnsi="Calibri" w:cs="Calibri"/>
          <w:sz w:val="22"/>
          <w:lang w:val="fr-FR"/>
        </w:rPr>
      </w:pPr>
    </w:p>
    <w:p w14:paraId="7942BB39" w14:textId="77777777" w:rsidR="009E5891" w:rsidRPr="00CB2577" w:rsidRDefault="00FC5B06">
      <w:pPr>
        <w:pStyle w:val="Standard"/>
        <w:tabs>
          <w:tab w:val="left" w:pos="1418"/>
          <w:tab w:val="left" w:pos="4536"/>
        </w:tabs>
        <w:jc w:val="both"/>
        <w:rPr>
          <w:lang w:val="fr-FR"/>
        </w:rPr>
      </w:pPr>
      <w:r w:rsidRPr="005D2216">
        <w:rPr>
          <w:rFonts w:ascii="Calibri" w:hAnsi="Calibri" w:cs="Calibri"/>
          <w:sz w:val="22"/>
          <w:lang w:val="fr-FR"/>
        </w:rPr>
        <w:t>Offres promotionnelles :</w:t>
      </w:r>
    </w:p>
    <w:p w14:paraId="10157D49" w14:textId="1CA01856"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 xml:space="preserve">En cas d’offres promotionnelles, et dans le cas où celles-ci seraient plus intéressantes que la remise contractuelle, l’attributaire du marché fera bénéficier </w:t>
      </w:r>
      <w:r w:rsidR="00EB0BDE" w:rsidRPr="005D2216">
        <w:rPr>
          <w:rFonts w:ascii="Calibri" w:hAnsi="Calibri" w:cs="Calibri"/>
          <w:sz w:val="22"/>
          <w:lang w:val="fr-FR"/>
        </w:rPr>
        <w:t>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 xml:space="preserve"> des promotions en cours. Dans ce cas, la remise supplémentaire consentie sera indiquée en sus sur la facture correspondante.</w:t>
      </w:r>
    </w:p>
    <w:p w14:paraId="44D25EFA" w14:textId="2B04078D" w:rsidR="00734356" w:rsidRPr="005D2216" w:rsidRDefault="00734356">
      <w:pPr>
        <w:pStyle w:val="Standard"/>
        <w:tabs>
          <w:tab w:val="left" w:pos="1418"/>
          <w:tab w:val="left" w:pos="4536"/>
        </w:tabs>
        <w:jc w:val="both"/>
        <w:rPr>
          <w:rFonts w:ascii="Calibri" w:hAnsi="Calibri" w:cs="Calibri"/>
          <w:sz w:val="22"/>
          <w:lang w:val="fr-FR"/>
        </w:rPr>
      </w:pPr>
    </w:p>
    <w:p w14:paraId="35E9E6E5" w14:textId="14DCCD26" w:rsidR="009E5891" w:rsidRPr="00CB2577" w:rsidRDefault="00A07654">
      <w:pPr>
        <w:pStyle w:val="Titre2"/>
        <w:tabs>
          <w:tab w:val="left" w:pos="0"/>
        </w:tabs>
        <w:rPr>
          <w:rFonts w:ascii="Calibri" w:hAnsi="Calibri" w:cs="Calibri"/>
          <w:sz w:val="22"/>
          <w:lang w:val="fr-FR"/>
        </w:rPr>
      </w:pPr>
      <w:bookmarkStart w:id="16" w:name="Texte7"/>
      <w:bookmarkEnd w:id="16"/>
      <w:r w:rsidRPr="00CB2577">
        <w:rPr>
          <w:rFonts w:ascii="Calibri" w:hAnsi="Calibri" w:cs="Calibri"/>
          <w:sz w:val="22"/>
          <w:lang w:val="fr-FR"/>
        </w:rPr>
        <w:t>8</w:t>
      </w:r>
      <w:r w:rsidR="00FC5B06" w:rsidRPr="00CB2577">
        <w:rPr>
          <w:rFonts w:ascii="Calibri" w:hAnsi="Calibri" w:cs="Calibri"/>
          <w:sz w:val="22"/>
          <w:lang w:val="fr-FR"/>
        </w:rPr>
        <w:t>.2 – Variantes</w:t>
      </w:r>
    </w:p>
    <w:p w14:paraId="694BBE46" w14:textId="6E4DA3C1" w:rsidR="009E5891" w:rsidRPr="005D2216" w:rsidRDefault="00FC5B06">
      <w:pPr>
        <w:pStyle w:val="Paragraphe"/>
        <w:rPr>
          <w:rFonts w:ascii="Calibri" w:hAnsi="Calibri" w:cs="Calibri"/>
          <w:sz w:val="22"/>
        </w:rPr>
      </w:pPr>
      <w:r w:rsidRPr="005D2216">
        <w:rPr>
          <w:rFonts w:ascii="Calibri" w:hAnsi="Calibri" w:cs="Calibri"/>
          <w:sz w:val="22"/>
        </w:rPr>
        <w:t xml:space="preserve">Les variantes </w:t>
      </w:r>
      <w:r w:rsidR="001F4E56" w:rsidRPr="005D2216">
        <w:rPr>
          <w:rFonts w:ascii="Calibri" w:hAnsi="Calibri" w:cs="Calibri"/>
          <w:sz w:val="22"/>
        </w:rPr>
        <w:t>ne sont pas autorisées.</w:t>
      </w:r>
    </w:p>
    <w:p w14:paraId="485535B7" w14:textId="77777777" w:rsidR="007B647E" w:rsidRPr="005D2216" w:rsidRDefault="007B647E">
      <w:pPr>
        <w:pStyle w:val="Paragraphe"/>
        <w:rPr>
          <w:rFonts w:ascii="Calibri" w:hAnsi="Calibri" w:cs="Calibri"/>
          <w:sz w:val="22"/>
        </w:rPr>
      </w:pPr>
    </w:p>
    <w:p w14:paraId="3403257C" w14:textId="77777777" w:rsidR="007B647E" w:rsidRPr="005D2216" w:rsidRDefault="007B647E">
      <w:pPr>
        <w:pStyle w:val="Paragraphe"/>
        <w:rPr>
          <w:rFonts w:ascii="Calibri" w:hAnsi="Calibri" w:cs="Calibri"/>
          <w:sz w:val="22"/>
        </w:rPr>
      </w:pPr>
    </w:p>
    <w:p w14:paraId="55AC06F3" w14:textId="03A83FC3" w:rsidR="009E5891" w:rsidRPr="00CB2577" w:rsidRDefault="00FC5B06">
      <w:pPr>
        <w:pStyle w:val="Standard"/>
        <w:rPr>
          <w:lang w:val="fr-FR"/>
        </w:rPr>
      </w:pPr>
      <w:r w:rsidRPr="005D2216">
        <w:rPr>
          <w:rFonts w:ascii="Calibri" w:hAnsi="Calibri" w:cs="Calibri"/>
          <w:b/>
          <w:sz w:val="22"/>
          <w:u w:val="single"/>
          <w:lang w:val="fr-FR"/>
        </w:rPr>
        <w:lastRenderedPageBreak/>
        <w:t xml:space="preserve">ARTICLE </w:t>
      </w:r>
      <w:r w:rsidR="00A07654" w:rsidRPr="005D2216">
        <w:rPr>
          <w:rFonts w:ascii="Calibri" w:hAnsi="Calibri" w:cs="Calibri"/>
          <w:b/>
          <w:sz w:val="22"/>
          <w:u w:val="single"/>
          <w:lang w:val="fr-FR"/>
        </w:rPr>
        <w:t>9</w:t>
      </w:r>
      <w:r w:rsidRPr="005D2216">
        <w:rPr>
          <w:rFonts w:ascii="Calibri" w:hAnsi="Calibri" w:cs="Calibri"/>
          <w:b/>
          <w:sz w:val="22"/>
          <w:u w:val="single"/>
          <w:lang w:val="fr-FR"/>
        </w:rPr>
        <w:t xml:space="preserve"> – CO-TRAITANCE ET SOUS TRAITANCE</w:t>
      </w:r>
      <w:r w:rsidRPr="005D2216">
        <w:rPr>
          <w:rFonts w:ascii="Calibri" w:hAnsi="Calibri" w:cs="Calibri"/>
          <w:b/>
          <w:sz w:val="22"/>
          <w:lang w:val="fr-FR"/>
        </w:rPr>
        <w:t xml:space="preserve"> :</w:t>
      </w:r>
    </w:p>
    <w:p w14:paraId="43937A0F"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0BBE6CDE" w14:textId="4A8A95FE"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.1 Co-traitance</w:t>
      </w:r>
    </w:p>
    <w:p w14:paraId="236324D7"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2D891BAE" w14:textId="0CD16C93" w:rsidR="009E5891" w:rsidRPr="00CB2577" w:rsidRDefault="00A07654">
      <w:pPr>
        <w:pStyle w:val="Standard"/>
        <w:tabs>
          <w:tab w:val="left" w:pos="1134"/>
          <w:tab w:val="left" w:pos="3686"/>
          <w:tab w:val="right" w:pos="8931"/>
        </w:tabs>
        <w:rPr>
          <w:lang w:val="fr-FR"/>
        </w:rPr>
      </w:pPr>
      <w:r w:rsidRPr="005D2216">
        <w:rPr>
          <w:rFonts w:ascii="Calibri" w:hAnsi="Calibri" w:cs="Calibri"/>
          <w:sz w:val="22"/>
          <w:lang w:val="fr-FR"/>
        </w:rPr>
        <w:t>9</w:t>
      </w:r>
      <w:r w:rsidR="00FC5B06" w:rsidRPr="005D2216">
        <w:rPr>
          <w:rFonts w:ascii="Calibri" w:hAnsi="Calibri" w:cs="Calibri"/>
          <w:sz w:val="22"/>
          <w:lang w:val="fr-FR"/>
        </w:rPr>
        <w:t>.1.1 Répartition des prestations entre co-traitants dans le cadre d’un groupement conjoint</w:t>
      </w:r>
    </w:p>
    <w:p w14:paraId="7FF7B84D"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D6656DC" w14:textId="721F566B" w:rsidR="009E5891" w:rsidRPr="00CB2577" w:rsidRDefault="00FC5B06">
      <w:pPr>
        <w:pStyle w:val="Standard"/>
        <w:tabs>
          <w:tab w:val="left" w:pos="3686"/>
          <w:tab w:val="right" w:leader="dot" w:pos="8931"/>
        </w:tabs>
        <w:jc w:val="both"/>
        <w:rPr>
          <w:lang w:val="fr-FR"/>
        </w:rPr>
      </w:pPr>
      <w:r w:rsidRPr="005D2216">
        <w:rPr>
          <w:rFonts w:ascii="Calibri" w:hAnsi="Calibri" w:cs="Calibri"/>
          <w:sz w:val="22"/>
          <w:lang w:val="fr-FR"/>
        </w:rPr>
        <w:t>Voir tableau de répartition ci-après</w:t>
      </w:r>
      <w:r w:rsidR="00EB0BDE" w:rsidRPr="005D2216">
        <w:rPr>
          <w:rFonts w:ascii="Calibri" w:hAnsi="Calibri" w:cs="Calibri"/>
          <w:sz w:val="22"/>
          <w:lang w:val="fr-FR"/>
        </w:rPr>
        <w:t>.</w:t>
      </w:r>
    </w:p>
    <w:p w14:paraId="3A1F1D8C"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6BD65B7" w14:textId="14EAF74F" w:rsidR="009E5891" w:rsidRPr="00CB2577" w:rsidRDefault="00FC5B06">
      <w:pPr>
        <w:pStyle w:val="Standard"/>
        <w:tabs>
          <w:tab w:val="left" w:pos="3686"/>
        </w:tabs>
        <w:jc w:val="both"/>
        <w:rPr>
          <w:lang w:val="fr-FR"/>
        </w:rPr>
      </w:pPr>
      <w:r w:rsidRPr="005D2216">
        <w:rPr>
          <w:rFonts w:ascii="Calibri" w:hAnsi="Calibri" w:cs="Calibri"/>
          <w:sz w:val="22"/>
          <w:lang w:val="fr-FR"/>
        </w:rPr>
        <w:t>Le tableau ci-après précise le montant</w:t>
      </w:r>
      <w:r w:rsidR="00EB0BDE" w:rsidRPr="005D2216">
        <w:rPr>
          <w:rFonts w:ascii="Calibri" w:hAnsi="Calibri" w:cs="Calibri"/>
          <w:sz w:val="22"/>
          <w:lang w:val="fr-FR"/>
        </w:rPr>
        <w:t xml:space="preserve"> maximum annuel HT</w:t>
      </w:r>
      <w:r w:rsidRPr="005D2216">
        <w:rPr>
          <w:rFonts w:ascii="Calibri" w:hAnsi="Calibri" w:cs="Calibri"/>
          <w:sz w:val="22"/>
          <w:lang w:val="fr-FR"/>
        </w:rPr>
        <w:t xml:space="preserve"> et la répartition détaillée des prestations que chacun des membres du groupement conjoint s’engage à réaliser.</w:t>
      </w:r>
    </w:p>
    <w:p w14:paraId="3AF3FFDD" w14:textId="77777777" w:rsidR="009E5891" w:rsidRPr="005D2216" w:rsidRDefault="009E5891">
      <w:pPr>
        <w:pStyle w:val="Standard"/>
        <w:tabs>
          <w:tab w:val="left" w:pos="3686"/>
        </w:tabs>
        <w:jc w:val="both"/>
        <w:rPr>
          <w:rFonts w:ascii="Calibri" w:hAnsi="Calibri" w:cs="Calibri"/>
          <w:sz w:val="22"/>
          <w:lang w:val="fr-FR"/>
        </w:rPr>
      </w:pPr>
    </w:p>
    <w:p w14:paraId="3DAB87B8" w14:textId="32F2C628" w:rsidR="009E5891" w:rsidRPr="005D2216" w:rsidRDefault="00EB0BDE">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Dans le cadre d’un accord-cadre mono-attributaire à bons de commande ne comportant pas de minimum, </w:t>
      </w:r>
      <w:r w:rsidR="00F03796" w:rsidRPr="005D2216">
        <w:rPr>
          <w:rFonts w:ascii="Calibri" w:hAnsi="Calibri" w:cs="Calibri"/>
          <w:sz w:val="22"/>
          <w:lang w:val="fr-FR"/>
        </w:rPr>
        <w:t>un exemplaire unique ou un certificat de cessibilité ne pourra être établi qu’à la délivrance de chaque bon de commande.</w:t>
      </w:r>
    </w:p>
    <w:p w14:paraId="78826DCA" w14:textId="77777777" w:rsidR="009E5891" w:rsidRPr="005D2216" w:rsidRDefault="009E5891">
      <w:pPr>
        <w:pStyle w:val="Standard"/>
        <w:tabs>
          <w:tab w:val="left" w:pos="3686"/>
        </w:tabs>
        <w:jc w:val="both"/>
        <w:rPr>
          <w:rFonts w:ascii="Calibri" w:hAnsi="Calibri" w:cs="Calibri"/>
          <w:sz w:val="22"/>
          <w:lang w:val="fr-FR"/>
        </w:rPr>
      </w:pPr>
    </w:p>
    <w:tbl>
      <w:tblPr>
        <w:tblW w:w="9943" w:type="dxa"/>
        <w:tblInd w:w="-140" w:type="dxa"/>
        <w:tblLayout w:type="fixed"/>
        <w:tblCellMar>
          <w:left w:w="10" w:type="dxa"/>
          <w:right w:w="10" w:type="dxa"/>
        </w:tblCellMar>
        <w:tblLook w:val="04A0" w:firstRow="1" w:lastRow="0" w:firstColumn="1" w:lastColumn="0" w:noHBand="0" w:noVBand="1"/>
      </w:tblPr>
      <w:tblGrid>
        <w:gridCol w:w="3267"/>
        <w:gridCol w:w="3268"/>
        <w:gridCol w:w="3408"/>
      </w:tblGrid>
      <w:tr w:rsidR="009E5891" w:rsidRPr="005D2216" w14:paraId="27FD34A5" w14:textId="77777777" w:rsidTr="005E5EF9">
        <w:tc>
          <w:tcPr>
            <w:tcW w:w="3267" w:type="dxa"/>
            <w:tcBorders>
              <w:top w:val="single" w:sz="8" w:space="0" w:color="000000"/>
              <w:left w:val="single" w:sz="8" w:space="0" w:color="000000"/>
              <w:bottom w:val="single" w:sz="4" w:space="0" w:color="000000"/>
            </w:tcBorders>
            <w:shd w:val="clear" w:color="auto" w:fill="8EAADB" w:themeFill="accent1" w:themeFillTint="99"/>
            <w:tcMar>
              <w:top w:w="0" w:type="dxa"/>
              <w:left w:w="0" w:type="dxa"/>
              <w:bottom w:w="0" w:type="dxa"/>
              <w:right w:w="0" w:type="dxa"/>
            </w:tcMar>
            <w:vAlign w:val="center"/>
          </w:tcPr>
          <w:p w14:paraId="3EBAD751" w14:textId="77777777" w:rsidR="009E5891" w:rsidRPr="005D2216" w:rsidRDefault="00FC5B06">
            <w:pPr>
              <w:pStyle w:val="Standard"/>
              <w:tabs>
                <w:tab w:val="left" w:pos="1134"/>
                <w:tab w:val="left" w:pos="3686"/>
                <w:tab w:val="right" w:leader="dot" w:pos="8789"/>
              </w:tabs>
              <w:snapToGrid w:val="0"/>
              <w:jc w:val="center"/>
              <w:rPr>
                <w:rFonts w:ascii="Calibri" w:hAnsi="Calibri" w:cs="Calibri"/>
                <w:b/>
                <w:sz w:val="22"/>
                <w:lang w:val="fr-FR"/>
              </w:rPr>
            </w:pPr>
            <w:r w:rsidRPr="005D2216">
              <w:rPr>
                <w:rFonts w:ascii="Calibri" w:hAnsi="Calibri" w:cs="Calibri"/>
                <w:b/>
                <w:sz w:val="22"/>
                <w:lang w:val="fr-FR"/>
              </w:rPr>
              <w:t>NATURE DE LA PRESTATION</w:t>
            </w:r>
          </w:p>
        </w:tc>
        <w:tc>
          <w:tcPr>
            <w:tcW w:w="3268" w:type="dxa"/>
            <w:tcBorders>
              <w:top w:val="single" w:sz="8" w:space="0" w:color="000000"/>
              <w:left w:val="single" w:sz="2" w:space="0" w:color="000000"/>
              <w:bottom w:val="single" w:sz="2" w:space="0" w:color="000000"/>
            </w:tcBorders>
            <w:shd w:val="clear" w:color="auto" w:fill="8EAADB" w:themeFill="accent1" w:themeFillTint="99"/>
            <w:tcMar>
              <w:top w:w="0" w:type="dxa"/>
              <w:left w:w="0" w:type="dxa"/>
              <w:bottom w:w="0" w:type="dxa"/>
              <w:right w:w="0" w:type="dxa"/>
            </w:tcMar>
            <w:vAlign w:val="center"/>
          </w:tcPr>
          <w:p w14:paraId="20E31EDC" w14:textId="49517FE3" w:rsidR="009E5891" w:rsidRPr="00CB2577" w:rsidRDefault="00FC5B06">
            <w:pPr>
              <w:pStyle w:val="Standard"/>
              <w:tabs>
                <w:tab w:val="left" w:pos="1134"/>
                <w:tab w:val="left" w:pos="3686"/>
                <w:tab w:val="right" w:leader="dot" w:pos="8789"/>
              </w:tabs>
              <w:snapToGrid w:val="0"/>
              <w:jc w:val="center"/>
              <w:rPr>
                <w:lang w:val="fr-FR"/>
              </w:rPr>
            </w:pPr>
            <w:r w:rsidRPr="005D2216">
              <w:rPr>
                <w:rFonts w:ascii="Calibri" w:hAnsi="Calibri" w:cs="Calibri"/>
                <w:b/>
                <w:sz w:val="22"/>
                <w:lang w:val="fr-FR"/>
              </w:rPr>
              <w:t>CO-TRAITANT DEVANT EX</w:t>
            </w:r>
            <w:r w:rsidR="00645D15" w:rsidRPr="005D2216">
              <w:rPr>
                <w:rFonts w:ascii="Calibri" w:hAnsi="Calibri" w:cs="Calibri"/>
                <w:b/>
                <w:sz w:val="22"/>
                <w:lang w:val="fr-FR"/>
              </w:rPr>
              <w:t>É</w:t>
            </w:r>
            <w:r w:rsidRPr="005D2216">
              <w:rPr>
                <w:rFonts w:ascii="Calibri" w:hAnsi="Calibri" w:cs="Calibri"/>
                <w:b/>
                <w:sz w:val="22"/>
                <w:lang w:val="fr-FR"/>
              </w:rPr>
              <w:t>CUTER LA PRESTATION</w:t>
            </w:r>
          </w:p>
        </w:tc>
        <w:tc>
          <w:tcPr>
            <w:tcW w:w="3408" w:type="dxa"/>
            <w:tcBorders>
              <w:top w:val="single" w:sz="8" w:space="0" w:color="000000"/>
              <w:left w:val="single" w:sz="2" w:space="0" w:color="000000"/>
              <w:bottom w:val="single" w:sz="2" w:space="0" w:color="000000"/>
              <w:right w:val="single" w:sz="8" w:space="0" w:color="000000"/>
            </w:tcBorders>
            <w:shd w:val="clear" w:color="auto" w:fill="8EAADB" w:themeFill="accent1" w:themeFillTint="99"/>
            <w:tcMar>
              <w:top w:w="0" w:type="dxa"/>
              <w:left w:w="0" w:type="dxa"/>
              <w:bottom w:w="0" w:type="dxa"/>
              <w:right w:w="0" w:type="dxa"/>
            </w:tcMar>
            <w:vAlign w:val="center"/>
          </w:tcPr>
          <w:p w14:paraId="4423AEFF" w14:textId="4D3EB296" w:rsidR="009E5891" w:rsidRPr="005D2216" w:rsidRDefault="00FC5B06">
            <w:pPr>
              <w:pStyle w:val="Standard"/>
              <w:tabs>
                <w:tab w:val="left" w:pos="1134"/>
                <w:tab w:val="left" w:pos="3686"/>
                <w:tab w:val="right" w:leader="dot" w:pos="8789"/>
              </w:tabs>
              <w:snapToGrid w:val="0"/>
              <w:jc w:val="center"/>
            </w:pPr>
            <w:r w:rsidRPr="005D2216">
              <w:rPr>
                <w:rFonts w:ascii="Calibri" w:hAnsi="Calibri" w:cs="Calibri"/>
                <w:b/>
                <w:sz w:val="22"/>
                <w:lang w:val="fr-FR"/>
              </w:rPr>
              <w:t xml:space="preserve">MONTANT </w:t>
            </w:r>
            <w:r w:rsidR="00E65694" w:rsidRPr="005D2216">
              <w:rPr>
                <w:rFonts w:ascii="Calibri" w:hAnsi="Calibri" w:cs="Calibri"/>
                <w:b/>
                <w:sz w:val="22"/>
                <w:lang w:val="fr-FR"/>
              </w:rPr>
              <w:t>MAXIMUM ANNUEL</w:t>
            </w:r>
            <w:r w:rsidRPr="005D2216">
              <w:rPr>
                <w:rFonts w:ascii="Calibri" w:hAnsi="Calibri" w:cs="Calibri"/>
                <w:b/>
                <w:sz w:val="22"/>
                <w:lang w:val="fr-FR"/>
              </w:rPr>
              <w:t xml:space="preserve"> HT</w:t>
            </w:r>
          </w:p>
        </w:tc>
      </w:tr>
      <w:tr w:rsidR="009E5891" w:rsidRPr="005D2216" w14:paraId="47FCEF4C" w14:textId="77777777">
        <w:tc>
          <w:tcPr>
            <w:tcW w:w="3267" w:type="dxa"/>
            <w:tcBorders>
              <w:top w:val="single" w:sz="4" w:space="0" w:color="000000"/>
              <w:left w:val="single" w:sz="8" w:space="0" w:color="000000"/>
              <w:bottom w:val="single" w:sz="8" w:space="0" w:color="000000"/>
            </w:tcBorders>
            <w:tcMar>
              <w:top w:w="0" w:type="dxa"/>
              <w:left w:w="0" w:type="dxa"/>
              <w:bottom w:w="0" w:type="dxa"/>
              <w:right w:w="0" w:type="dxa"/>
            </w:tcMar>
          </w:tcPr>
          <w:p w14:paraId="37D966C6" w14:textId="77777777" w:rsidR="009E5891" w:rsidRPr="005D2216" w:rsidRDefault="009E5891">
            <w:pPr>
              <w:pStyle w:val="Standard"/>
              <w:tabs>
                <w:tab w:val="left" w:pos="1134"/>
                <w:tab w:val="left" w:pos="3686"/>
                <w:tab w:val="right" w:leader="dot" w:pos="8789"/>
              </w:tabs>
              <w:snapToGrid w:val="0"/>
              <w:jc w:val="both"/>
              <w:rPr>
                <w:rFonts w:ascii="Calibri" w:hAnsi="Calibri" w:cs="Calibri"/>
                <w:b/>
                <w:sz w:val="22"/>
                <w:lang w:val="fr-FR"/>
              </w:rPr>
            </w:pPr>
          </w:p>
          <w:p w14:paraId="2A4882B0"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3ACA5BBA"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02DB47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4719837"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4E96566"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c>
          <w:tcPr>
            <w:tcW w:w="3268" w:type="dxa"/>
            <w:tcBorders>
              <w:top w:val="single" w:sz="2" w:space="0" w:color="000000"/>
              <w:left w:val="single" w:sz="2" w:space="0" w:color="000000"/>
              <w:bottom w:val="single" w:sz="4" w:space="0" w:color="000000"/>
            </w:tcBorders>
            <w:tcMar>
              <w:top w:w="0" w:type="dxa"/>
              <w:left w:w="0" w:type="dxa"/>
              <w:bottom w:w="0" w:type="dxa"/>
              <w:right w:w="0" w:type="dxa"/>
            </w:tcMar>
          </w:tcPr>
          <w:p w14:paraId="48E3E62D"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tc>
        <w:tc>
          <w:tcPr>
            <w:tcW w:w="3408" w:type="dxa"/>
            <w:tcBorders>
              <w:left w:val="single" w:sz="2" w:space="0" w:color="000000"/>
              <w:bottom w:val="single" w:sz="8" w:space="0" w:color="000000"/>
              <w:right w:val="single" w:sz="8" w:space="0" w:color="000000"/>
            </w:tcBorders>
            <w:tcMar>
              <w:top w:w="0" w:type="dxa"/>
              <w:left w:w="0" w:type="dxa"/>
              <w:bottom w:w="0" w:type="dxa"/>
              <w:right w:w="0" w:type="dxa"/>
            </w:tcMar>
          </w:tcPr>
          <w:p w14:paraId="6A022A4E"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p w14:paraId="701DE9F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6A6B8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02B5B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5401112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r>
    </w:tbl>
    <w:p w14:paraId="4D750B6D" w14:textId="77777777" w:rsidR="009E5891" w:rsidRPr="005D2216" w:rsidRDefault="009E5891">
      <w:pPr>
        <w:pStyle w:val="Standard"/>
        <w:tabs>
          <w:tab w:val="left" w:pos="3686"/>
        </w:tabs>
        <w:jc w:val="both"/>
        <w:rPr>
          <w:rFonts w:ascii="Calibri" w:hAnsi="Calibri" w:cs="Calibri"/>
          <w:sz w:val="22"/>
          <w:lang w:val="fr-FR"/>
        </w:rPr>
      </w:pPr>
    </w:p>
    <w:p w14:paraId="3C42A77E" w14:textId="5E4FF5E5"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.2 Sous-traitance</w:t>
      </w:r>
    </w:p>
    <w:p w14:paraId="64206842"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4A4CA3DD" w14:textId="77777777" w:rsidR="009E5891" w:rsidRPr="005D2216" w:rsidRDefault="00FC5B06">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Déclaration des sous-traitants au stade de la remise de l’offre</w:t>
      </w:r>
    </w:p>
    <w:p w14:paraId="793720BC" w14:textId="77777777" w:rsidR="009E5891" w:rsidRPr="005D2216" w:rsidRDefault="009E5891">
      <w:pPr>
        <w:pStyle w:val="Standard"/>
        <w:tabs>
          <w:tab w:val="left" w:pos="3686"/>
        </w:tabs>
        <w:jc w:val="both"/>
        <w:rPr>
          <w:rFonts w:ascii="Calibri" w:hAnsi="Calibri" w:cs="Calibri"/>
          <w:sz w:val="22"/>
          <w:lang w:val="fr-FR"/>
        </w:rPr>
      </w:pPr>
    </w:p>
    <w:p w14:paraId="52EFC920" w14:textId="69500168"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Les annexes n°……… au présent acte d'engagement indiquent le nom des sous-traitants, les conditions de paiement des contrats de sous-traitance, la nature et le montant</w:t>
      </w:r>
      <w:r w:rsidR="00E45AEB" w:rsidRPr="005D2216">
        <w:rPr>
          <w:rFonts w:ascii="Calibri" w:hAnsi="Calibri" w:cs="Calibri"/>
          <w:sz w:val="22"/>
          <w:lang w:val="fr-FR"/>
        </w:rPr>
        <w:t xml:space="preserve"> maximum annuel HT</w:t>
      </w:r>
      <w:r w:rsidRPr="005D2216">
        <w:rPr>
          <w:rFonts w:ascii="Calibri" w:hAnsi="Calibri" w:cs="Calibri"/>
          <w:sz w:val="22"/>
          <w:lang w:val="fr-FR"/>
        </w:rPr>
        <w:t xml:space="preserve"> des prestations que j'envisage-nous envisageons de faire exécuter par des sous-traitants payés directement.</w:t>
      </w:r>
    </w:p>
    <w:p w14:paraId="1D69365C" w14:textId="68573499" w:rsidR="00F03796" w:rsidRPr="005D2216" w:rsidRDefault="00F03796">
      <w:pPr>
        <w:pStyle w:val="Standard"/>
        <w:tabs>
          <w:tab w:val="left" w:pos="3686"/>
        </w:tabs>
        <w:jc w:val="both"/>
        <w:rPr>
          <w:rFonts w:ascii="Calibri" w:hAnsi="Calibri" w:cs="Calibri"/>
          <w:sz w:val="22"/>
          <w:lang w:val="fr-FR"/>
        </w:rPr>
      </w:pPr>
    </w:p>
    <w:p w14:paraId="610659F5" w14:textId="77777777" w:rsidR="00F03796" w:rsidRPr="005D2216" w:rsidRDefault="00F03796" w:rsidP="00F03796">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2242F4C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DB487FF" w14:textId="77777777" w:rsidR="009E5891" w:rsidRPr="00CB2577" w:rsidRDefault="00FC5B06">
      <w:pPr>
        <w:pStyle w:val="Standard"/>
        <w:tabs>
          <w:tab w:val="left" w:pos="3686"/>
        </w:tabs>
        <w:jc w:val="both"/>
        <w:rPr>
          <w:lang w:val="fr-FR"/>
        </w:rPr>
      </w:pPr>
      <w:r w:rsidRPr="005D2216">
        <w:rPr>
          <w:rFonts w:ascii="Calibri" w:hAnsi="Calibri" w:cs="Calibri"/>
          <w:sz w:val="22"/>
          <w:lang w:val="fr-FR"/>
        </w:rPr>
        <w:t>Chaque annexe constitue une demande d'acceptation du sous-traitant concerné et d'agrément des conditions de paiement du contrat de sous-traitance. Cette demande est réputée prendre effet à la date de notification de l’accord-cadre.</w:t>
      </w:r>
    </w:p>
    <w:p w14:paraId="2C226E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C2B1862" w14:textId="306FE827"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Cette notification est réputée emporter acceptation du (des) sous-traitant (s) et agrément des conditions de paiement du (des) contrat (s) de sous-traitance par </w:t>
      </w:r>
      <w:r w:rsidR="00E45AEB" w:rsidRPr="005D2216">
        <w:rPr>
          <w:rFonts w:ascii="Calibri" w:hAnsi="Calibri" w:cs="Calibri"/>
          <w:sz w:val="22"/>
          <w:lang w:val="fr-FR"/>
        </w:rPr>
        <w:t>l’Acheteur Public</w:t>
      </w:r>
      <w:r w:rsidRPr="005D2216">
        <w:rPr>
          <w:rFonts w:ascii="Calibri" w:hAnsi="Calibri" w:cs="Calibri"/>
          <w:sz w:val="22"/>
          <w:lang w:val="fr-FR"/>
        </w:rPr>
        <w:t> :</w:t>
      </w:r>
    </w:p>
    <w:p w14:paraId="1C536E07" w14:textId="77777777" w:rsidR="009E5891" w:rsidRPr="005D2216" w:rsidRDefault="009E5891">
      <w:pPr>
        <w:pStyle w:val="Standard"/>
        <w:tabs>
          <w:tab w:val="left" w:pos="3686"/>
        </w:tabs>
        <w:jc w:val="both"/>
        <w:rPr>
          <w:rFonts w:ascii="Calibri" w:hAnsi="Calibri" w:cs="Calibri"/>
          <w:sz w:val="22"/>
          <w:lang w:val="fr-FR"/>
        </w:rPr>
      </w:pPr>
    </w:p>
    <w:p w14:paraId="47B0B0EC" w14:textId="04E3FCEF"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lang w:val="fr-FR"/>
        </w:rPr>
      </w:pPr>
      <w:r w:rsidRPr="005D2216">
        <w:rPr>
          <w:rFonts w:ascii="Calibri" w:hAnsi="Calibri" w:cs="Calibri"/>
          <w:sz w:val="22"/>
          <w:lang w:val="fr-FR"/>
        </w:rPr>
        <w:t xml:space="preserve">Le montant </w:t>
      </w:r>
      <w:r w:rsidR="00E45AEB" w:rsidRPr="005D2216">
        <w:rPr>
          <w:rFonts w:ascii="Calibri" w:hAnsi="Calibri" w:cs="Calibri"/>
          <w:sz w:val="22"/>
          <w:lang w:val="fr-FR"/>
        </w:rPr>
        <w:t xml:space="preserve">maximum annuel HT </w:t>
      </w:r>
      <w:r w:rsidRPr="005D2216">
        <w:rPr>
          <w:rFonts w:ascii="Calibri" w:hAnsi="Calibri" w:cs="Calibri"/>
          <w:sz w:val="22"/>
          <w:lang w:val="fr-FR"/>
        </w:rPr>
        <w:t>des prestations que j'envisage de sous-traiter conformément à ces annexes est de :</w:t>
      </w:r>
    </w:p>
    <w:p w14:paraId="6080384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rFonts w:ascii="Calibri" w:hAnsi="Calibri" w:cs="Calibri"/>
          <w:sz w:val="22"/>
          <w:lang w:val="fr-FR"/>
        </w:rPr>
      </w:pPr>
      <w:r w:rsidRPr="005D2216">
        <w:rPr>
          <w:rFonts w:ascii="Calibri" w:hAnsi="Calibri" w:cs="Calibri"/>
          <w:sz w:val="22"/>
          <w:lang w:val="fr-FR"/>
        </w:rPr>
        <w:t>(En chiffres)</w:t>
      </w:r>
      <w:bookmarkStart w:id="17" w:name="Texte56"/>
      <w:bookmarkEnd w:id="17"/>
      <w:r w:rsidRPr="005D2216">
        <w:rPr>
          <w:rFonts w:ascii="Calibri" w:hAnsi="Calibri" w:cs="Calibri"/>
          <w:sz w:val="22"/>
          <w:lang w:val="fr-FR"/>
        </w:rPr>
        <w:t> :</w:t>
      </w:r>
    </w:p>
    <w:p w14:paraId="31FC07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2CAE63E9"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ab/>
      </w:r>
    </w:p>
    <w:p w14:paraId="393BB6B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(En lettres) :</w:t>
      </w:r>
    </w:p>
    <w:p w14:paraId="1B0ED4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080EDCCB" w14:textId="3033CA97" w:rsidR="009E5891" w:rsidRPr="005D2216" w:rsidRDefault="009E5891">
      <w:pPr>
        <w:pStyle w:val="Standard"/>
        <w:tabs>
          <w:tab w:val="left" w:pos="1134"/>
          <w:tab w:val="left" w:pos="3686"/>
          <w:tab w:val="right" w:pos="8931"/>
        </w:tabs>
        <w:rPr>
          <w:rFonts w:ascii="Calibri" w:hAnsi="Calibri" w:cs="Calibri"/>
          <w:b/>
          <w:sz w:val="22"/>
          <w:lang w:val="fr-FR"/>
        </w:rPr>
      </w:pPr>
    </w:p>
    <w:p w14:paraId="6163D3E8"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2546F8EF"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642924BA"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4DEFDA4C" w14:textId="05966E7A" w:rsidR="005E5EF9" w:rsidRPr="005D2216" w:rsidRDefault="005E5EF9">
      <w:pPr>
        <w:pStyle w:val="Standard"/>
        <w:tabs>
          <w:tab w:val="left" w:pos="1134"/>
          <w:tab w:val="left" w:pos="3686"/>
          <w:tab w:val="right" w:pos="8931"/>
        </w:tabs>
        <w:rPr>
          <w:rFonts w:ascii="Calibri" w:hAnsi="Calibri" w:cs="Calibri"/>
          <w:b/>
          <w:sz w:val="22"/>
          <w:lang w:val="fr-FR"/>
        </w:rPr>
      </w:pPr>
    </w:p>
    <w:p w14:paraId="3D390D78" w14:textId="5B57BF49"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.3 Nantissement – Cession de Créance</w:t>
      </w:r>
    </w:p>
    <w:p w14:paraId="50C69780"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6DAEDA58" w14:textId="7B2479C8" w:rsidR="009E5891" w:rsidRPr="005D2216" w:rsidRDefault="00A07654">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9</w:t>
      </w:r>
      <w:r w:rsidR="00FC5B06" w:rsidRPr="005D2216">
        <w:rPr>
          <w:rFonts w:ascii="Calibri" w:hAnsi="Calibri" w:cs="Calibri"/>
          <w:sz w:val="22"/>
          <w:lang w:val="fr-FR"/>
        </w:rPr>
        <w:t>.3.1 Montant du nantissement dont peut se prévaloir le titulaire unique</w:t>
      </w:r>
    </w:p>
    <w:p w14:paraId="67FB61CB"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8B5616A" w14:textId="77777777" w:rsidR="00E45AEB" w:rsidRPr="005D2216" w:rsidRDefault="00E45AEB" w:rsidP="00E45AEB">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4637EC1C" w14:textId="77777777" w:rsidR="009E5891" w:rsidRPr="005D2216" w:rsidRDefault="009E5891">
      <w:pPr>
        <w:pStyle w:val="Standard"/>
        <w:tabs>
          <w:tab w:val="left" w:pos="709"/>
        </w:tabs>
        <w:jc w:val="both"/>
        <w:rPr>
          <w:rFonts w:ascii="Calibri" w:hAnsi="Calibri" w:cs="Calibri"/>
          <w:b/>
          <w:sz w:val="22"/>
          <w:u w:val="single"/>
          <w:lang w:val="fr-FR"/>
        </w:rPr>
      </w:pPr>
    </w:p>
    <w:p w14:paraId="2344C4D8" w14:textId="299ABC2F" w:rsidR="009E5891" w:rsidRPr="00CB2577" w:rsidRDefault="00FC5B06">
      <w:pPr>
        <w:pStyle w:val="Standard"/>
        <w:tabs>
          <w:tab w:val="left" w:pos="709"/>
        </w:tabs>
        <w:jc w:val="both"/>
        <w:rPr>
          <w:lang w:val="fr-FR"/>
        </w:rPr>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10</w:t>
      </w:r>
      <w:r w:rsidRPr="005D2216">
        <w:rPr>
          <w:rFonts w:ascii="Calibri" w:hAnsi="Calibri" w:cs="Calibri"/>
          <w:b/>
          <w:sz w:val="22"/>
          <w:u w:val="single"/>
          <w:lang w:val="fr-FR"/>
        </w:rPr>
        <w:t xml:space="preserve"> – PAIEMENTS</w:t>
      </w:r>
    </w:p>
    <w:p w14:paraId="204067E4" w14:textId="77777777" w:rsidR="009E5891" w:rsidRPr="005D2216" w:rsidRDefault="009E5891">
      <w:pPr>
        <w:pStyle w:val="Standard"/>
        <w:tabs>
          <w:tab w:val="left" w:pos="709"/>
        </w:tabs>
        <w:jc w:val="both"/>
        <w:rPr>
          <w:rFonts w:ascii="Calibri" w:hAnsi="Calibri" w:cs="Calibri"/>
          <w:b/>
          <w:sz w:val="22"/>
          <w:lang w:val="fr-FR"/>
        </w:rPr>
      </w:pPr>
    </w:p>
    <w:p w14:paraId="61DE4C00" w14:textId="19707643" w:rsidR="009E5891" w:rsidRPr="00CB2577" w:rsidRDefault="00FC5B06">
      <w:pPr>
        <w:pStyle w:val="Standard"/>
        <w:tabs>
          <w:tab w:val="left" w:pos="709"/>
        </w:tabs>
        <w:jc w:val="both"/>
        <w:rPr>
          <w:lang w:val="fr-FR"/>
        </w:rPr>
      </w:pPr>
      <w:r w:rsidRPr="005D2216">
        <w:rPr>
          <w:rFonts w:ascii="Calibri" w:hAnsi="Calibri" w:cs="Calibri"/>
          <w:b/>
          <w:sz w:val="22"/>
          <w:lang w:val="fr-FR"/>
        </w:rPr>
        <w:t xml:space="preserve">Attention : le RIB indiqué ci-dessous sera celui sur lequel les paiements seront effectués, le titulaire devra informer </w:t>
      </w:r>
      <w:r w:rsidR="00E45AEB" w:rsidRPr="005D2216">
        <w:rPr>
          <w:rFonts w:ascii="Calibri" w:hAnsi="Calibri" w:cs="Calibri"/>
          <w:b/>
          <w:sz w:val="22"/>
          <w:lang w:val="fr-FR"/>
        </w:rPr>
        <w:t>l’Acheteur Public</w:t>
      </w:r>
      <w:r w:rsidRPr="005D2216">
        <w:rPr>
          <w:rFonts w:ascii="Calibri" w:hAnsi="Calibri" w:cs="Calibri"/>
          <w:b/>
          <w:sz w:val="22"/>
          <w:lang w:val="fr-FR"/>
        </w:rPr>
        <w:t xml:space="preserve"> de toute modification du RIB en cours de marché.</w:t>
      </w:r>
    </w:p>
    <w:p w14:paraId="2816825B" w14:textId="77777777" w:rsidR="009E5891" w:rsidRPr="005D2216" w:rsidRDefault="009E5891">
      <w:pPr>
        <w:pStyle w:val="Standard"/>
        <w:tabs>
          <w:tab w:val="left" w:pos="709"/>
        </w:tabs>
        <w:jc w:val="both"/>
        <w:rPr>
          <w:rFonts w:ascii="Calibri" w:hAnsi="Calibri" w:cs="Calibri"/>
          <w:b/>
          <w:sz w:val="22"/>
          <w:lang w:val="fr-FR"/>
        </w:rPr>
      </w:pPr>
    </w:p>
    <w:p w14:paraId="0293952F" w14:textId="0CEDBC53" w:rsidR="009E5891" w:rsidRPr="005D2216" w:rsidRDefault="00100BED">
      <w:pPr>
        <w:pStyle w:val="Standard"/>
        <w:tabs>
          <w:tab w:val="left" w:pos="1134"/>
          <w:tab w:val="left" w:pos="3686"/>
          <w:tab w:val="right" w:leader="dot" w:pos="8789"/>
        </w:tabs>
        <w:jc w:val="both"/>
        <w:rPr>
          <w:rFonts w:ascii="Calibri" w:hAnsi="Calibri" w:cs="Calibri"/>
          <w:b/>
          <w:sz w:val="22"/>
          <w:u w:val="single"/>
          <w:lang w:val="fr-FR"/>
        </w:rPr>
      </w:pPr>
      <w:r w:rsidRPr="005D2216">
        <w:rPr>
          <w:rFonts w:ascii="Calibri" w:hAnsi="Calibri" w:cs="Calibri"/>
          <w:b/>
          <w:sz w:val="22"/>
          <w:u w:val="single"/>
          <w:lang w:val="fr-FR"/>
        </w:rPr>
        <w:t>10</w:t>
      </w:r>
      <w:r w:rsidR="00FC5B06" w:rsidRPr="005D2216">
        <w:rPr>
          <w:rFonts w:ascii="Calibri" w:hAnsi="Calibri" w:cs="Calibri"/>
          <w:b/>
          <w:sz w:val="22"/>
          <w:u w:val="single"/>
          <w:lang w:val="fr-FR"/>
        </w:rPr>
        <w:t>.1 Données bancaires</w:t>
      </w:r>
    </w:p>
    <w:p w14:paraId="72CEE16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AAD2AB" w14:textId="20401EE2" w:rsidR="009E5891" w:rsidRPr="00CB2577"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.1.1 Titulaire unique ou groupement solidaire</w:t>
      </w:r>
    </w:p>
    <w:p w14:paraId="056099DB"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65FB0EB8" w14:textId="77777777" w:rsidR="009E5891" w:rsidRPr="00CB2577"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6B709078"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58632D73"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FD3774E" w14:textId="77777777" w:rsidR="009E5891" w:rsidRPr="005D2216" w:rsidRDefault="00FC5B06">
      <w:pPr>
        <w:pStyle w:val="Standard"/>
        <w:numPr>
          <w:ilvl w:val="0"/>
          <w:numId w:val="5"/>
        </w:numPr>
        <w:tabs>
          <w:tab w:val="left" w:pos="566"/>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1E94E612" w14:textId="77777777" w:rsidR="009E5891" w:rsidRPr="005D2216" w:rsidRDefault="00FC5B06">
      <w:pPr>
        <w:pStyle w:val="Standard"/>
        <w:numPr>
          <w:ilvl w:val="0"/>
          <w:numId w:val="2"/>
        </w:numPr>
        <w:tabs>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 xml:space="preserve">      </w:t>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18" w:name="Texte105"/>
      <w:r w:rsidRPr="005D2216">
        <w:rPr>
          <w:rFonts w:ascii="Calibri" w:hAnsi="Calibri" w:cs="Calibri"/>
          <w:sz w:val="22"/>
          <w:lang w:val="fr-FR"/>
        </w:rPr>
        <w:t>:</w:t>
      </w:r>
      <w:bookmarkEnd w:id="18"/>
    </w:p>
    <w:p w14:paraId="514B0865" w14:textId="77777777" w:rsidR="009E5891" w:rsidRPr="005D2216" w:rsidRDefault="00FC5B06">
      <w:pPr>
        <w:pStyle w:val="Standard"/>
        <w:tabs>
          <w:tab w:val="left" w:pos="1559"/>
          <w:tab w:val="left" w:pos="1919"/>
          <w:tab w:val="left" w:pos="3402"/>
          <w:tab w:val="right" w:leader="dot" w:pos="8647"/>
        </w:tabs>
        <w:ind w:left="284"/>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468DEBF3" w14:textId="77777777" w:rsidR="009E5891" w:rsidRPr="005D2216" w:rsidRDefault="009E5891">
      <w:pPr>
        <w:pStyle w:val="Standard"/>
        <w:rPr>
          <w:rFonts w:ascii="Calibri" w:hAnsi="Calibri" w:cs="Calibri"/>
          <w:b/>
          <w:sz w:val="22"/>
          <w:lang w:val="fr-FR"/>
        </w:rPr>
      </w:pPr>
    </w:p>
    <w:p w14:paraId="7550DBA2" w14:textId="77777777" w:rsidR="00B65261" w:rsidRPr="00CB2577" w:rsidRDefault="00B65261">
      <w:pPr>
        <w:pStyle w:val="Standard"/>
        <w:rPr>
          <w:rFonts w:ascii="Calibri" w:hAnsi="Calibri" w:cs="Calibri"/>
          <w:b/>
          <w:sz w:val="22"/>
          <w:lang w:val="fr-FR"/>
        </w:rPr>
      </w:pPr>
    </w:p>
    <w:p w14:paraId="3409805A" w14:textId="77777777" w:rsidR="00B65261" w:rsidRPr="00CB2577" w:rsidRDefault="00B65261">
      <w:pPr>
        <w:pStyle w:val="Standard"/>
        <w:rPr>
          <w:rFonts w:ascii="Calibri" w:hAnsi="Calibri" w:cs="Calibri"/>
          <w:b/>
          <w:sz w:val="22"/>
          <w:lang w:val="fr-FR"/>
        </w:rPr>
      </w:pPr>
    </w:p>
    <w:p w14:paraId="4DA19A46" w14:textId="3A06DAED" w:rsidR="009E5891" w:rsidRPr="005D2216" w:rsidRDefault="00FC5B06">
      <w:pPr>
        <w:pStyle w:val="Standard"/>
      </w:pPr>
      <w:r w:rsidRPr="005D2216">
        <w:rPr>
          <w:rFonts w:ascii="Calibri" w:hAnsi="Calibri" w:cs="Calibri"/>
          <w:b/>
          <w:sz w:val="22"/>
        </w:rPr>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23C0E5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BA856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17F6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51E342"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3E8846A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D0B28E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02CA3D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B9585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14FF6FFC" w14:textId="77777777" w:rsidR="009E5891" w:rsidRPr="005D2216" w:rsidRDefault="00FC5B06">
      <w:pPr>
        <w:pStyle w:val="Standard"/>
        <w:spacing w:before="120"/>
        <w:rPr>
          <w:rFonts w:asciiTheme="minorHAnsi" w:hAnsiTheme="minorHAnsi" w:cstheme="minorHAnsi"/>
          <w:b/>
          <w:bCs/>
        </w:rPr>
      </w:pPr>
      <w:r w:rsidRPr="005D2216">
        <w:rPr>
          <w:rFonts w:asciiTheme="minorHAnsi" w:hAnsiTheme="minorHAnsi" w:cstheme="minorHAnsi"/>
          <w:b/>
          <w:bCs/>
        </w:rPr>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5D5FF069"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677CF7F"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72061188" w14:textId="39EDAF57" w:rsidR="009E5891" w:rsidRPr="00CB2577" w:rsidRDefault="00FC5B06">
      <w:pPr>
        <w:pStyle w:val="Standard"/>
        <w:tabs>
          <w:tab w:val="left" w:pos="709"/>
          <w:tab w:val="left" w:pos="3686"/>
        </w:tabs>
        <w:jc w:val="both"/>
        <w:rPr>
          <w:lang w:val="fr-FR"/>
        </w:rPr>
      </w:pPr>
      <w:bookmarkStart w:id="19" w:name="__Fieldmark__5716_219561347"/>
      <w:r w:rsidRPr="005D2216">
        <w:rPr>
          <w:rFonts w:ascii="Calibri" w:hAnsi="Calibri" w:cs="Calibri"/>
          <w:sz w:val="22"/>
          <w:lang w:val="fr-FR"/>
        </w:rPr>
        <w:t xml:space="preserve">Les soussignés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 autres que le mandataire, donnent par les présentes à ce mandataire qui l’accepte, procuration </w:t>
      </w:r>
      <w:r w:rsidR="00935440" w:rsidRPr="005D2216">
        <w:rPr>
          <w:rFonts w:ascii="Calibri" w:hAnsi="Calibri" w:cs="Calibri"/>
          <w:sz w:val="22"/>
          <w:lang w:val="fr-FR"/>
        </w:rPr>
        <w:t>à</w:t>
      </w:r>
      <w:r w:rsidRPr="005D2216">
        <w:rPr>
          <w:rFonts w:ascii="Calibri" w:hAnsi="Calibri" w:cs="Calibri"/>
          <w:sz w:val="22"/>
          <w:lang w:val="fr-FR"/>
        </w:rPr>
        <w:t xml:space="preserve"> effet de percevoir pour leur compte les sommes qui leur sont dues en exécution de l’accord-cadre par règlement au compte ci-dessous du mandataire. Ces paiements seront libératoires vis-à-vis des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w:t>
      </w:r>
    </w:p>
    <w:p w14:paraId="6DDB78BA" w14:textId="004FD223" w:rsidR="009E5891" w:rsidRPr="005D2216" w:rsidRDefault="009E5891">
      <w:pPr>
        <w:pStyle w:val="Standard"/>
        <w:tabs>
          <w:tab w:val="left" w:pos="709"/>
          <w:tab w:val="right" w:leader="dot" w:pos="8789"/>
        </w:tabs>
        <w:jc w:val="both"/>
        <w:rPr>
          <w:rFonts w:ascii="Calibri" w:hAnsi="Calibri" w:cs="Calibri"/>
          <w:sz w:val="22"/>
          <w:lang w:val="fr-FR"/>
        </w:rPr>
      </w:pPr>
    </w:p>
    <w:p w14:paraId="113D3680" w14:textId="7348105D" w:rsidR="00532674" w:rsidRPr="005D2216" w:rsidRDefault="00532674">
      <w:pPr>
        <w:pStyle w:val="Standard"/>
        <w:tabs>
          <w:tab w:val="left" w:pos="709"/>
          <w:tab w:val="right" w:leader="dot" w:pos="8789"/>
        </w:tabs>
        <w:jc w:val="both"/>
        <w:rPr>
          <w:rFonts w:ascii="Calibri" w:hAnsi="Calibri" w:cs="Calibri"/>
          <w:sz w:val="22"/>
          <w:lang w:val="fr-FR"/>
        </w:rPr>
      </w:pPr>
    </w:p>
    <w:bookmarkEnd w:id="19"/>
    <w:p w14:paraId="17B36E2F" w14:textId="702AEDC3" w:rsidR="009E5891" w:rsidRPr="00CB2577"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.1.2 Groupement d’entreprise conjoint</w:t>
      </w:r>
    </w:p>
    <w:p w14:paraId="5996C93B" w14:textId="77777777" w:rsidR="009E5891" w:rsidRPr="005D2216" w:rsidRDefault="009E5891">
      <w:pPr>
        <w:pStyle w:val="Standard"/>
        <w:tabs>
          <w:tab w:val="left" w:pos="1134"/>
          <w:tab w:val="left" w:pos="1843"/>
          <w:tab w:val="right" w:leader="dot" w:pos="8931"/>
        </w:tabs>
        <w:jc w:val="both"/>
        <w:rPr>
          <w:rFonts w:ascii="Calibri" w:hAnsi="Calibri" w:cs="Calibri"/>
          <w:sz w:val="22"/>
          <w:lang w:val="fr-FR"/>
        </w:rPr>
      </w:pPr>
    </w:p>
    <w:p w14:paraId="08B2B334" w14:textId="0ADD55D6" w:rsidR="009E5891" w:rsidRPr="00CB2577" w:rsidRDefault="00FC5B06">
      <w:pPr>
        <w:pStyle w:val="Standard"/>
        <w:tabs>
          <w:tab w:val="left" w:pos="709"/>
          <w:tab w:val="left" w:pos="3686"/>
        </w:tabs>
        <w:jc w:val="both"/>
        <w:rPr>
          <w:lang w:val="fr-FR"/>
        </w:rPr>
      </w:pPr>
      <w:r w:rsidRPr="005D2216">
        <w:rPr>
          <w:rFonts w:ascii="Calibri" w:hAnsi="Calibri" w:cs="Calibri"/>
          <w:sz w:val="22"/>
          <w:lang w:val="fr-FR"/>
        </w:rPr>
        <w:t>Paiement des sommes dues sur des comptes séparés conformément à la répartition définie à l’article 5 du présent Acte d’engagement.</w:t>
      </w:r>
    </w:p>
    <w:p w14:paraId="1C8AA2A8" w14:textId="77777777" w:rsidR="009E5891" w:rsidRPr="005D2216" w:rsidRDefault="009E5891">
      <w:pPr>
        <w:pStyle w:val="Standard"/>
        <w:tabs>
          <w:tab w:val="left" w:pos="709"/>
          <w:tab w:val="left" w:pos="3686"/>
        </w:tabs>
        <w:jc w:val="both"/>
        <w:rPr>
          <w:rFonts w:ascii="Calibri" w:hAnsi="Calibri" w:cs="Calibri"/>
          <w:sz w:val="22"/>
          <w:lang w:val="fr-FR"/>
        </w:rPr>
      </w:pPr>
    </w:p>
    <w:p w14:paraId="0D8EC9B9"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t>Co-traitant N°1 :</w:t>
      </w:r>
      <w:bookmarkStart w:id="20" w:name="Texte92"/>
      <w:bookmarkEnd w:id="20"/>
    </w:p>
    <w:p w14:paraId="7D6AEEBF" w14:textId="77777777" w:rsidR="009E5891" w:rsidRPr="00CB2577"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0A56094E"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1AFA8D0" w14:textId="6F1E1E10" w:rsidR="009E5891" w:rsidRPr="005D2216" w:rsidRDefault="00FC5B06">
      <w:pPr>
        <w:pStyle w:val="Standard"/>
        <w:tabs>
          <w:tab w:val="left" w:pos="709"/>
          <w:tab w:val="right" w:leader="dot" w:pos="8789"/>
        </w:tabs>
        <w:jc w:val="both"/>
        <w:rPr>
          <w:rFonts w:ascii="Calibri" w:hAnsi="Calibri" w:cs="Calibri"/>
          <w:sz w:val="22"/>
          <w:lang w:val="fr-FR"/>
        </w:rPr>
      </w:pP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AEC053B"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w:t>
      </w:r>
      <w:bookmarkStart w:id="21" w:name="Texte109"/>
      <w:r w:rsidRPr="005D2216">
        <w:rPr>
          <w:rFonts w:ascii="Calibri" w:hAnsi="Calibri" w:cs="Calibri"/>
          <w:sz w:val="22"/>
          <w:lang w:val="fr-FR"/>
        </w:rPr>
        <w:t xml:space="preserve"> </w:t>
      </w:r>
      <w:bookmarkEnd w:id="21"/>
      <w:r w:rsidRPr="005D2216">
        <w:rPr>
          <w:rFonts w:ascii="Calibri" w:hAnsi="Calibri" w:cs="Calibri"/>
          <w:sz w:val="22"/>
          <w:lang w:val="fr-FR"/>
        </w:rPr>
        <w:t>:</w:t>
      </w:r>
    </w:p>
    <w:p w14:paraId="7B91A82F"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22" w:name="Texte110"/>
      <w:r w:rsidRPr="005D2216">
        <w:rPr>
          <w:rFonts w:ascii="Calibri" w:hAnsi="Calibri" w:cs="Calibri"/>
          <w:sz w:val="22"/>
          <w:lang w:val="fr-FR"/>
        </w:rPr>
        <w:t xml:space="preserve"> </w:t>
      </w:r>
      <w:bookmarkEnd w:id="22"/>
      <w:r w:rsidRPr="005D2216">
        <w:rPr>
          <w:rFonts w:ascii="Calibri" w:hAnsi="Calibri" w:cs="Calibri"/>
          <w:sz w:val="22"/>
          <w:lang w:val="fr-FR"/>
        </w:rPr>
        <w:t>:</w:t>
      </w:r>
    </w:p>
    <w:p w14:paraId="1DEE07BD" w14:textId="1663AEDC" w:rsidR="009E5891" w:rsidRPr="005D2216" w:rsidRDefault="00FC5B06">
      <w:pPr>
        <w:pStyle w:val="Standard"/>
        <w:tabs>
          <w:tab w:val="left" w:pos="1843"/>
          <w:tab w:val="left" w:pos="2203"/>
          <w:tab w:val="left" w:pos="3686"/>
          <w:tab w:val="right" w:leader="dot" w:pos="8931"/>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w:t>
      </w:r>
      <w:bookmarkStart w:id="23" w:name="Texte113"/>
      <w:r w:rsidRPr="005D2216">
        <w:rPr>
          <w:rFonts w:ascii="Calibri" w:hAnsi="Calibri" w:cs="Calibri"/>
          <w:sz w:val="22"/>
          <w:lang w:val="fr-FR"/>
        </w:rPr>
        <w:t>:</w:t>
      </w:r>
      <w:bookmarkEnd w:id="23"/>
      <w:r w:rsidRPr="005D2216">
        <w:rPr>
          <w:rFonts w:ascii="Calibri" w:hAnsi="Calibri" w:cs="Calibri"/>
          <w:sz w:val="22"/>
          <w:lang w:val="fr-FR"/>
        </w:rPr>
        <w:t xml:space="preserve">              code banque</w:t>
      </w:r>
      <w:bookmarkStart w:id="24" w:name="Texte111"/>
      <w:r w:rsidRPr="005D2216">
        <w:rPr>
          <w:rFonts w:ascii="Calibri" w:hAnsi="Calibri" w:cs="Calibri"/>
          <w:sz w:val="22"/>
          <w:lang w:val="fr-FR"/>
        </w:rPr>
        <w:t xml:space="preserve"> </w:t>
      </w:r>
      <w:bookmarkEnd w:id="24"/>
      <w:r w:rsidRPr="005D2216">
        <w:rPr>
          <w:rFonts w:ascii="Calibri" w:hAnsi="Calibri" w:cs="Calibri"/>
          <w:sz w:val="22"/>
          <w:lang w:val="fr-FR"/>
        </w:rPr>
        <w:t>:           clé</w:t>
      </w:r>
      <w:bookmarkStart w:id="25" w:name="Texte112"/>
      <w:r w:rsidRPr="005D2216">
        <w:rPr>
          <w:rFonts w:ascii="Calibri" w:hAnsi="Calibri" w:cs="Calibri"/>
          <w:sz w:val="22"/>
          <w:lang w:val="fr-FR"/>
        </w:rPr>
        <w:t xml:space="preserve"> </w:t>
      </w:r>
      <w:bookmarkEnd w:id="25"/>
      <w:r w:rsidRPr="005D2216">
        <w:rPr>
          <w:rFonts w:ascii="Calibri" w:hAnsi="Calibri" w:cs="Calibri"/>
          <w:sz w:val="22"/>
          <w:lang w:val="fr-FR"/>
        </w:rPr>
        <w:t>:</w:t>
      </w:r>
    </w:p>
    <w:p w14:paraId="4FABB075"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8B3433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89D47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C63EA8"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5E5E0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34A8984"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D8A454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C91653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0E55324"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2026D5EC"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76F9C34E"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CE98E03"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66C68CB5" w14:textId="77777777" w:rsidR="009E5891" w:rsidRPr="005D2216" w:rsidRDefault="009E5891">
      <w:pPr>
        <w:pStyle w:val="Standard"/>
        <w:tabs>
          <w:tab w:val="left" w:pos="1134"/>
          <w:tab w:val="left" w:pos="1843"/>
          <w:tab w:val="right" w:leader="dot" w:pos="8931"/>
        </w:tabs>
        <w:jc w:val="both"/>
        <w:rPr>
          <w:rFonts w:ascii="Calibri" w:hAnsi="Calibri" w:cs="Calibri"/>
          <w:sz w:val="22"/>
          <w:lang w:val="fr-FR"/>
        </w:rPr>
      </w:pPr>
    </w:p>
    <w:p w14:paraId="04414F4A"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lastRenderedPageBreak/>
        <w:t>Co-traitant N°2 :</w:t>
      </w:r>
    </w:p>
    <w:p w14:paraId="7C0CD04E" w14:textId="77777777" w:rsidR="009E5891" w:rsidRPr="005D2216" w:rsidRDefault="00FC5B06">
      <w:pPr>
        <w:pStyle w:val="Standard"/>
        <w:tabs>
          <w:tab w:val="left" w:pos="709"/>
          <w:tab w:val="right" w:leader="dot" w:pos="8789"/>
        </w:tabs>
        <w:jc w:val="both"/>
      </w:pPr>
      <w:r w:rsidRPr="005D2216">
        <w:rPr>
          <w:rFonts w:ascii="Calibri" w:hAnsi="Calibri" w:cs="Calibri"/>
          <w:sz w:val="22"/>
          <w:lang w:val="fr-FR"/>
        </w:rPr>
        <w:t xml:space="preserve"> Voir RIB ci-joint</w:t>
      </w:r>
    </w:p>
    <w:p w14:paraId="12A02F62"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6467D92"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794C2200"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78C163A4"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 :</w:t>
      </w:r>
    </w:p>
    <w:p w14:paraId="2E187E58" w14:textId="5B9FF363" w:rsidR="009E5891" w:rsidRPr="00CB2577" w:rsidRDefault="00FC5B06">
      <w:pPr>
        <w:pStyle w:val="Standard"/>
        <w:tabs>
          <w:tab w:val="left" w:pos="1843"/>
          <w:tab w:val="left" w:pos="2203"/>
          <w:tab w:val="left" w:pos="3686"/>
          <w:tab w:val="right" w:leader="dot" w:pos="8931"/>
        </w:tabs>
        <w:jc w:val="both"/>
        <w:rPr>
          <w:lang w:val="fr-FR"/>
        </w:rPr>
      </w:pPr>
      <w:r w:rsidRPr="005D2216">
        <w:rPr>
          <w:rFonts w:ascii="Calibri" w:hAnsi="Calibri" w:cs="Calibri"/>
          <w:sz w:val="22"/>
          <w:lang w:val="fr-FR"/>
        </w:rPr>
        <w:t xml:space="preserve">                         </w:t>
      </w:r>
      <w:r w:rsidR="00532674"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7CB3C1DE"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3C30D5F3"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72161EE"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B699B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634BCED"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040C53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FDA7ECA"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C3EBA8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D86171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88CAA23"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35F90E1B"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767D8E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B74B70E" w14:textId="77777777" w:rsidR="00B65261" w:rsidRPr="005D2216" w:rsidRDefault="00B65261">
      <w:pPr>
        <w:pStyle w:val="Standard"/>
        <w:tabs>
          <w:tab w:val="left" w:pos="1134"/>
          <w:tab w:val="left" w:pos="1843"/>
          <w:tab w:val="right" w:leader="dot" w:pos="8931"/>
        </w:tabs>
        <w:jc w:val="both"/>
        <w:rPr>
          <w:rFonts w:ascii="Calibri" w:hAnsi="Calibri" w:cs="Calibri"/>
          <w:sz w:val="22"/>
          <w:lang w:val="fr-FR"/>
        </w:rPr>
      </w:pPr>
    </w:p>
    <w:p w14:paraId="1AE72F99" w14:textId="3219B662"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3B633766" w14:textId="77777777" w:rsidR="00B65261" w:rsidRPr="005D2216" w:rsidRDefault="00B65261" w:rsidP="00D7294E">
      <w:pPr>
        <w:pStyle w:val="Standard"/>
        <w:tabs>
          <w:tab w:val="left" w:pos="709"/>
        </w:tabs>
        <w:jc w:val="both"/>
        <w:rPr>
          <w:rFonts w:ascii="Calibri" w:hAnsi="Calibri" w:cs="Calibri"/>
          <w:b/>
          <w:sz w:val="22"/>
          <w:u w:val="single"/>
          <w:lang w:val="fr-FR"/>
        </w:rPr>
      </w:pPr>
    </w:p>
    <w:p w14:paraId="70EA922F" w14:textId="4964CC8F" w:rsidR="00D7294E" w:rsidRPr="005D2216" w:rsidRDefault="00D7294E" w:rsidP="00D7294E">
      <w:pPr>
        <w:pStyle w:val="Standard"/>
        <w:tabs>
          <w:tab w:val="left" w:pos="709"/>
        </w:tabs>
        <w:jc w:val="both"/>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11</w:t>
      </w:r>
      <w:r w:rsidRPr="005D2216">
        <w:rPr>
          <w:rFonts w:ascii="Calibri" w:hAnsi="Calibri" w:cs="Calibri"/>
          <w:b/>
          <w:sz w:val="22"/>
          <w:u w:val="single"/>
          <w:lang w:val="fr-FR"/>
        </w:rPr>
        <w:t xml:space="preserve"> – ENGAGEMENT DU CANDIDAT</w:t>
      </w:r>
    </w:p>
    <w:p w14:paraId="1F76911D" w14:textId="22A9D244"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4C25482D" w14:textId="77777777" w:rsidR="009E5891" w:rsidRPr="00CB2577" w:rsidRDefault="00FC5B06">
      <w:pPr>
        <w:pStyle w:val="Standard"/>
        <w:tabs>
          <w:tab w:val="left" w:pos="1134"/>
          <w:tab w:val="left" w:pos="3686"/>
          <w:tab w:val="right" w:leader="dot" w:pos="8789"/>
        </w:tabs>
        <w:jc w:val="both"/>
        <w:rPr>
          <w:lang w:val="fr-FR"/>
        </w:rPr>
      </w:pPr>
      <w:r w:rsidRPr="005D2216">
        <w:rPr>
          <w:rFonts w:ascii="Calibri" w:hAnsi="Calibri" w:cs="Calibri"/>
          <w:sz w:val="22"/>
          <w:lang w:val="fr-FR"/>
        </w:rPr>
        <w:t xml:space="preserve">FAIT en un seul original </w:t>
      </w:r>
      <w:proofErr w:type="gramStart"/>
      <w:r w:rsidRPr="005D2216">
        <w:rPr>
          <w:rFonts w:ascii="Calibri" w:hAnsi="Calibri" w:cs="Calibri"/>
          <w:sz w:val="22"/>
          <w:lang w:val="fr-FR"/>
        </w:rPr>
        <w:t xml:space="preserve">à </w:t>
      </w:r>
      <w:bookmarkStart w:id="26" w:name="Texte44"/>
      <w:r w:rsidRPr="005D2216">
        <w:rPr>
          <w:rFonts w:ascii="Calibri" w:hAnsi="Calibri" w:cs="Calibri"/>
          <w:sz w:val="22"/>
          <w:lang w:val="fr-FR"/>
        </w:rPr>
        <w:t xml:space="preserve"> </w:t>
      </w:r>
      <w:bookmarkEnd w:id="26"/>
      <w:r w:rsidRPr="005D2216">
        <w:rPr>
          <w:rFonts w:ascii="Calibri" w:hAnsi="Calibri" w:cs="Calibri"/>
          <w:sz w:val="22"/>
          <w:lang w:val="fr-FR"/>
        </w:rPr>
        <w:t>…</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 le</w:t>
      </w:r>
    </w:p>
    <w:p w14:paraId="4D4EC98D"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29712F1" w14:textId="2ADBE8A9" w:rsidR="009E5891" w:rsidRPr="005D2216" w:rsidRDefault="00FC5B06">
      <w:pPr>
        <w:pStyle w:val="Standard"/>
        <w:tabs>
          <w:tab w:val="left" w:pos="1134"/>
          <w:tab w:val="left" w:pos="3686"/>
          <w:tab w:val="right" w:leader="dot" w:pos="8789"/>
        </w:tabs>
        <w:jc w:val="both"/>
        <w:rPr>
          <w:rFonts w:ascii="Calibri" w:hAnsi="Calibri" w:cs="Calibri"/>
          <w:sz w:val="22"/>
          <w:lang w:val="fr-FR"/>
        </w:rPr>
      </w:pPr>
      <w:r w:rsidRPr="005D2216">
        <w:rPr>
          <w:rFonts w:ascii="Calibri" w:hAnsi="Calibri" w:cs="Calibri"/>
          <w:sz w:val="22"/>
          <w:lang w:val="fr-FR"/>
        </w:rPr>
        <w:t>L</w:t>
      </w:r>
      <w:r w:rsidR="00FB2636" w:rsidRPr="005D2216">
        <w:rPr>
          <w:rFonts w:ascii="Calibri" w:hAnsi="Calibri" w:cs="Calibri"/>
          <w:sz w:val="22"/>
          <w:lang w:val="fr-FR"/>
        </w:rPr>
        <w:t>e candidat</w:t>
      </w:r>
    </w:p>
    <w:p w14:paraId="0C75EDBC" w14:textId="77777777" w:rsidR="00E4617A" w:rsidRPr="005D2216" w:rsidRDefault="00E4617A" w:rsidP="00E4617A">
      <w:pPr>
        <w:keepLines/>
        <w:autoSpaceDE w:val="0"/>
        <w:adjustRightInd w:val="0"/>
        <w:ind w:left="117" w:right="111"/>
        <w:rPr>
          <w:rFonts w:ascii="Verdana" w:hAnsi="Verdana" w:cs="Calibri"/>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D92C39" w14:textId="77777777" w:rsidTr="00856158">
        <w:trPr>
          <w:trHeight w:val="1391"/>
        </w:trPr>
        <w:tc>
          <w:tcPr>
            <w:tcW w:w="4440" w:type="dxa"/>
            <w:tcBorders>
              <w:top w:val="nil"/>
              <w:left w:val="nil"/>
              <w:bottom w:val="nil"/>
              <w:right w:val="single" w:sz="4" w:space="0" w:color="C0C0C0"/>
            </w:tcBorders>
            <w:shd w:val="clear" w:color="auto" w:fill="FFFFFF"/>
          </w:tcPr>
          <w:p w14:paraId="232DF3D4"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EFDE23"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7129C18C" w14:textId="005604C7" w:rsidR="00E4617A" w:rsidRPr="005D2216" w:rsidRDefault="00E4617A" w:rsidP="00856158">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du candidat</w:t>
            </w:r>
          </w:p>
          <w:p w14:paraId="69F31A15"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2E3C8C25"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22AFA5E3" w14:textId="77777777" w:rsidR="009E5891" w:rsidRPr="00F240A9" w:rsidRDefault="009E5891">
      <w:pPr>
        <w:pStyle w:val="Standard"/>
        <w:tabs>
          <w:tab w:val="left" w:pos="1134"/>
          <w:tab w:val="left" w:pos="3686"/>
          <w:tab w:val="right" w:leader="dot" w:pos="8789"/>
        </w:tabs>
        <w:jc w:val="both"/>
        <w:rPr>
          <w:rFonts w:ascii="Calibri" w:hAnsi="Calibri" w:cs="Calibri"/>
          <w:sz w:val="22"/>
          <w:highlight w:val="yellow"/>
          <w:lang w:val="fr-FR"/>
        </w:rPr>
      </w:pPr>
    </w:p>
    <w:p w14:paraId="66BCA03D" w14:textId="03F2B262" w:rsidR="009E5891" w:rsidRPr="005D2216" w:rsidRDefault="00FC5B06">
      <w:pPr>
        <w:pStyle w:val="Standard"/>
        <w:pageBreakBefore/>
        <w:tabs>
          <w:tab w:val="left" w:pos="709"/>
        </w:tabs>
        <w:jc w:val="both"/>
        <w:rPr>
          <w:rFonts w:ascii="Calibri" w:hAnsi="Calibri" w:cs="Calibri"/>
          <w:b/>
          <w:sz w:val="22"/>
          <w:u w:val="single"/>
          <w:lang w:val="fr-FR"/>
        </w:rPr>
      </w:pPr>
      <w:r w:rsidRPr="005D2216">
        <w:rPr>
          <w:rFonts w:ascii="Calibri" w:hAnsi="Calibri" w:cs="Calibri"/>
          <w:b/>
          <w:sz w:val="22"/>
          <w:u w:val="single"/>
          <w:lang w:val="fr-FR"/>
        </w:rPr>
        <w:lastRenderedPageBreak/>
        <w:t xml:space="preserve">ARTICLE </w:t>
      </w:r>
      <w:r w:rsidR="00100BED" w:rsidRPr="005D2216">
        <w:rPr>
          <w:rFonts w:ascii="Calibri" w:hAnsi="Calibri" w:cs="Calibri"/>
          <w:b/>
          <w:sz w:val="22"/>
          <w:u w:val="single"/>
          <w:lang w:val="fr-FR"/>
        </w:rPr>
        <w:t>12</w:t>
      </w:r>
      <w:r w:rsidRPr="005D2216">
        <w:rPr>
          <w:rFonts w:ascii="Calibri" w:hAnsi="Calibri" w:cs="Calibri"/>
          <w:b/>
          <w:sz w:val="22"/>
          <w:u w:val="single"/>
          <w:lang w:val="fr-FR"/>
        </w:rPr>
        <w:t xml:space="preserve"> – APPROBATION DE L’ACCORD-CADRE</w:t>
      </w:r>
    </w:p>
    <w:p w14:paraId="6D5C30E1" w14:textId="77777777" w:rsidR="009E5891" w:rsidRPr="005D2216" w:rsidRDefault="009E5891">
      <w:pPr>
        <w:pStyle w:val="05ARTICLENiv1-SsTitre"/>
        <w:rPr>
          <w:rFonts w:ascii="Calibri" w:hAnsi="Calibri" w:cs="Calibri"/>
          <w:b w:val="0"/>
          <w:color w:val="000000"/>
          <w:sz w:val="22"/>
        </w:rPr>
      </w:pPr>
    </w:p>
    <w:p w14:paraId="04CC17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Accord-cadre à bons de commande avec montants maximums.</w:t>
      </w:r>
    </w:p>
    <w:p w14:paraId="249E5779" w14:textId="77777777" w:rsidR="009E5891" w:rsidRPr="00CB2577" w:rsidRDefault="00FC5B06">
      <w:pPr>
        <w:pStyle w:val="Standard"/>
        <w:rPr>
          <w:lang w:val="fr-FR"/>
        </w:rPr>
      </w:pPr>
      <w:r w:rsidRPr="005D2216">
        <w:rPr>
          <w:rFonts w:ascii="Calibri" w:eastAsia="Calibri" w:hAnsi="Calibri" w:cs="Calibri"/>
          <w:sz w:val="22"/>
          <w:lang w:val="fr-FR"/>
        </w:rPr>
        <w:t xml:space="preserve">                                                                                                                                            </w:t>
      </w:r>
    </w:p>
    <w:p w14:paraId="698E8470" w14:textId="1AA69EB0" w:rsidR="009E5891" w:rsidRPr="00CB2577" w:rsidRDefault="00FC5B06" w:rsidP="00FB2636">
      <w:pPr>
        <w:pStyle w:val="Standard"/>
        <w:jc w:val="both"/>
        <w:rPr>
          <w:lang w:val="fr-FR"/>
        </w:rPr>
      </w:pPr>
      <w:r w:rsidRPr="005D2216">
        <w:rPr>
          <w:rFonts w:ascii="Calibri" w:hAnsi="Calibri" w:cs="Calibri"/>
          <w:sz w:val="22"/>
          <w:lang w:val="fr-FR"/>
        </w:rPr>
        <w:t xml:space="preserve">Les sous-traitants proposés à l'article </w:t>
      </w:r>
      <w:r w:rsidR="00100BED" w:rsidRPr="005D2216">
        <w:rPr>
          <w:rFonts w:ascii="Calibri" w:hAnsi="Calibri" w:cs="Calibri"/>
          <w:sz w:val="22"/>
          <w:lang w:val="fr-FR"/>
        </w:rPr>
        <w:t>9</w:t>
      </w:r>
      <w:r w:rsidRPr="005D2216">
        <w:rPr>
          <w:rFonts w:ascii="Calibri" w:hAnsi="Calibri" w:cs="Calibri"/>
          <w:sz w:val="22"/>
          <w:lang w:val="fr-FR"/>
        </w:rPr>
        <w:t xml:space="preserve">.2. </w:t>
      </w:r>
      <w:proofErr w:type="gramStart"/>
      <w:r w:rsidRPr="005D2216">
        <w:rPr>
          <w:rFonts w:ascii="Calibri" w:hAnsi="Calibri" w:cs="Calibri"/>
          <w:sz w:val="22"/>
          <w:lang w:val="fr-FR"/>
        </w:rPr>
        <w:t>de</w:t>
      </w:r>
      <w:proofErr w:type="gramEnd"/>
      <w:r w:rsidRPr="005D2216">
        <w:rPr>
          <w:rFonts w:ascii="Calibri" w:hAnsi="Calibri" w:cs="Calibri"/>
          <w:sz w:val="22"/>
          <w:lang w:val="fr-FR"/>
        </w:rPr>
        <w:t xml:space="preserve"> l'</w:t>
      </w:r>
      <w:r w:rsidR="00FB2636" w:rsidRPr="005D2216">
        <w:rPr>
          <w:rFonts w:ascii="Calibri" w:hAnsi="Calibri" w:cs="Calibri"/>
          <w:sz w:val="22"/>
          <w:lang w:val="fr-FR"/>
        </w:rPr>
        <w:t xml:space="preserve">acte d’engagement </w:t>
      </w:r>
      <w:r w:rsidRPr="005D2216">
        <w:rPr>
          <w:rFonts w:ascii="Calibri" w:hAnsi="Calibri" w:cs="Calibri"/>
          <w:sz w:val="22"/>
          <w:lang w:val="fr-FR"/>
        </w:rPr>
        <w:t>sont acceptés comme ayant droit au paiement direct dans les conditions indiquées</w:t>
      </w:r>
    </w:p>
    <w:p w14:paraId="1B7BA178" w14:textId="77777777" w:rsidR="009E5891" w:rsidRPr="005D2216" w:rsidRDefault="009E5891">
      <w:pPr>
        <w:pStyle w:val="Standard"/>
        <w:rPr>
          <w:rFonts w:ascii="Calibri" w:hAnsi="Calibri" w:cs="Calibri"/>
          <w:sz w:val="22"/>
          <w:lang w:val="fr-FR"/>
        </w:rPr>
      </w:pPr>
    </w:p>
    <w:p w14:paraId="70EE37D5"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La présente offre est acceptée pour valoir acte d’engagement</w:t>
      </w:r>
    </w:p>
    <w:p w14:paraId="7DE0CBE7" w14:textId="77777777" w:rsidR="009E5891" w:rsidRPr="005D2216" w:rsidRDefault="009E5891">
      <w:pPr>
        <w:pStyle w:val="Standard"/>
        <w:tabs>
          <w:tab w:val="left" w:pos="709"/>
          <w:tab w:val="left" w:pos="3686"/>
          <w:tab w:val="right" w:leader="dot" w:pos="8789"/>
        </w:tabs>
        <w:jc w:val="both"/>
        <w:rPr>
          <w:rFonts w:ascii="Calibri" w:hAnsi="Calibri" w:cs="Calibri"/>
          <w:sz w:val="22"/>
          <w:lang w:val="fr-FR"/>
        </w:rPr>
      </w:pPr>
    </w:p>
    <w:p w14:paraId="33FB61EB" w14:textId="0F429034" w:rsidR="009E5891" w:rsidRPr="005D2216" w:rsidRDefault="00FC5B06">
      <w:pPr>
        <w:pStyle w:val="Standard"/>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w:t>
      </w:r>
    </w:p>
    <w:p w14:paraId="4DE837BB" w14:textId="77777777" w:rsidR="009E5891" w:rsidRPr="005D2216" w:rsidRDefault="009E5891">
      <w:pPr>
        <w:pStyle w:val="Standard"/>
        <w:rPr>
          <w:rFonts w:ascii="Calibri" w:hAnsi="Calibri" w:cs="Calibri"/>
          <w:sz w:val="22"/>
          <w:lang w:val="fr-FR"/>
        </w:rPr>
      </w:pPr>
    </w:p>
    <w:p w14:paraId="60AEE6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Le</w:t>
      </w:r>
    </w:p>
    <w:p w14:paraId="30BDBC13" w14:textId="77777777" w:rsidR="009E5891" w:rsidRPr="005D2216" w:rsidRDefault="009E5891">
      <w:pPr>
        <w:pStyle w:val="Standard"/>
        <w:rPr>
          <w:rFonts w:ascii="Calibri" w:hAnsi="Calibri" w:cs="Calibri"/>
          <w:sz w:val="22"/>
          <w:lang w:val="fr-FR"/>
        </w:rPr>
      </w:pPr>
    </w:p>
    <w:p w14:paraId="79E4F5D2" w14:textId="46925CFD" w:rsidR="009E5891" w:rsidRPr="00CB2577" w:rsidRDefault="00FC5B06">
      <w:pPr>
        <w:pStyle w:val="Standard"/>
        <w:rPr>
          <w:lang w:val="fr-FR"/>
        </w:rPr>
      </w:pPr>
      <w:r w:rsidRPr="005D2216">
        <w:rPr>
          <w:rFonts w:ascii="Calibri" w:hAnsi="Calibri" w:cs="Calibri"/>
          <w:sz w:val="22"/>
          <w:lang w:val="fr-FR"/>
        </w:rPr>
        <w:t xml:space="preserve">Le représentant </w:t>
      </w:r>
      <w:r w:rsidR="00FB2636" w:rsidRPr="005D2216">
        <w:rPr>
          <w:rFonts w:ascii="Calibri" w:hAnsi="Calibri" w:cs="Calibri"/>
          <w:sz w:val="22"/>
          <w:lang w:val="fr-FR"/>
        </w:rPr>
        <w:t>de l’Acheteur Public</w:t>
      </w:r>
      <w:r w:rsidRPr="005D2216">
        <w:rPr>
          <w:rFonts w:ascii="Calibri" w:hAnsi="Calibri" w:cs="Calibri"/>
          <w:sz w:val="22"/>
          <w:lang w:val="fr-FR"/>
        </w:rPr>
        <w:t xml:space="preserve"> habilité à signer</w:t>
      </w:r>
    </w:p>
    <w:p w14:paraId="5FB78015" w14:textId="77777777" w:rsidR="009E5891" w:rsidRPr="005D2216" w:rsidRDefault="009E5891">
      <w:pPr>
        <w:pStyle w:val="WW-Corpsdetexte2"/>
        <w:rPr>
          <w:rFonts w:ascii="Calibri" w:hAnsi="Calibri" w:cs="Calibri"/>
          <w:sz w:val="22"/>
        </w:rPr>
      </w:pPr>
    </w:p>
    <w:p w14:paraId="78705199" w14:textId="77777777" w:rsidR="00E4617A" w:rsidRPr="005D2216" w:rsidRDefault="00FC5B06" w:rsidP="00E4617A">
      <w:pPr>
        <w:keepLines/>
        <w:autoSpaceDE w:val="0"/>
        <w:adjustRightInd w:val="0"/>
        <w:ind w:left="117" w:right="111"/>
        <w:rPr>
          <w:rFonts w:ascii="Verdana" w:hAnsi="Verdana" w:cs="Calibri"/>
          <w:color w:val="000000"/>
          <w:sz w:val="20"/>
          <w:szCs w:val="20"/>
        </w:rPr>
      </w:pPr>
      <w:r w:rsidRPr="005D2216">
        <w:rPr>
          <w:rFonts w:ascii="Calibri" w:hAnsi="Calibri" w:cs="Calibri"/>
          <w:sz w:val="22"/>
        </w:rPr>
        <w:t> </w:t>
      </w: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9B9808" w14:textId="77777777" w:rsidTr="00856158">
        <w:trPr>
          <w:trHeight w:val="1391"/>
        </w:trPr>
        <w:tc>
          <w:tcPr>
            <w:tcW w:w="4440" w:type="dxa"/>
            <w:tcBorders>
              <w:top w:val="nil"/>
              <w:left w:val="nil"/>
              <w:bottom w:val="nil"/>
              <w:right w:val="single" w:sz="4" w:space="0" w:color="C0C0C0"/>
            </w:tcBorders>
            <w:shd w:val="clear" w:color="auto" w:fill="FFFFFF"/>
          </w:tcPr>
          <w:p w14:paraId="07F747E8"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8E435C"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50BADD1D" w14:textId="7F01F186" w:rsidR="00E4617A" w:rsidRPr="005D2216" w:rsidRDefault="00E4617A" w:rsidP="00856158">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de l’Acheteur Public</w:t>
            </w:r>
          </w:p>
          <w:p w14:paraId="2BC18052"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39649B03"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1DB99D24" w14:textId="77777777" w:rsidR="009E5891" w:rsidRPr="00F240A9" w:rsidRDefault="009E5891">
      <w:pPr>
        <w:pStyle w:val="Standard"/>
        <w:rPr>
          <w:rFonts w:ascii="Calibri" w:hAnsi="Calibri" w:cs="Calibri"/>
          <w:sz w:val="22"/>
          <w:highlight w:val="yellow"/>
          <w:lang w:val="fr-FR"/>
        </w:rPr>
      </w:pPr>
    </w:p>
    <w:p w14:paraId="74CE3D0D" w14:textId="77777777" w:rsidR="009E5891" w:rsidRPr="00F240A9" w:rsidRDefault="009E5891">
      <w:pPr>
        <w:pStyle w:val="Standard"/>
        <w:rPr>
          <w:rFonts w:ascii="Calibri" w:hAnsi="Calibri" w:cs="Calibri"/>
          <w:sz w:val="22"/>
          <w:highlight w:val="yellow"/>
          <w:lang w:val="fr-FR"/>
        </w:rPr>
      </w:pPr>
    </w:p>
    <w:p w14:paraId="270906CC" w14:textId="77777777" w:rsidR="009E5891" w:rsidRPr="00F240A9" w:rsidRDefault="009E5891">
      <w:pPr>
        <w:pStyle w:val="Standard"/>
        <w:rPr>
          <w:rFonts w:ascii="Calibri" w:hAnsi="Calibri" w:cs="Calibri"/>
          <w:sz w:val="22"/>
          <w:highlight w:val="yellow"/>
          <w:lang w:val="fr-FR"/>
        </w:rPr>
      </w:pPr>
    </w:p>
    <w:p w14:paraId="20568951" w14:textId="77777777" w:rsidR="009E5891" w:rsidRPr="00F240A9" w:rsidRDefault="009E5891">
      <w:pPr>
        <w:pStyle w:val="Standard"/>
        <w:rPr>
          <w:rFonts w:ascii="Calibri" w:hAnsi="Calibri" w:cs="Calibri"/>
          <w:sz w:val="22"/>
          <w:highlight w:val="yellow"/>
          <w:lang w:val="fr-FR"/>
        </w:rPr>
      </w:pPr>
    </w:p>
    <w:p w14:paraId="32DEADA9" w14:textId="77777777" w:rsidR="009E5891" w:rsidRPr="00F240A9" w:rsidRDefault="009E5891">
      <w:pPr>
        <w:pStyle w:val="Standard"/>
        <w:rPr>
          <w:rFonts w:ascii="Calibri" w:hAnsi="Calibri" w:cs="Calibri"/>
          <w:sz w:val="22"/>
          <w:highlight w:val="yellow"/>
          <w:lang w:val="fr-FR"/>
        </w:rPr>
      </w:pPr>
    </w:p>
    <w:p w14:paraId="23B8FFF1" w14:textId="77777777" w:rsidR="009E5891" w:rsidRPr="00F240A9" w:rsidRDefault="009E5891">
      <w:pPr>
        <w:pStyle w:val="Standard"/>
        <w:rPr>
          <w:rFonts w:ascii="Calibri" w:hAnsi="Calibri" w:cs="Calibri"/>
          <w:sz w:val="22"/>
          <w:highlight w:val="yellow"/>
          <w:lang w:val="fr-FR"/>
        </w:rPr>
      </w:pPr>
    </w:p>
    <w:p w14:paraId="0B3F8856" w14:textId="77777777" w:rsidR="009E5891" w:rsidRPr="00F240A9" w:rsidRDefault="009E5891">
      <w:pPr>
        <w:pStyle w:val="Standard"/>
        <w:rPr>
          <w:rFonts w:ascii="Calibri" w:hAnsi="Calibri" w:cs="Calibri"/>
          <w:sz w:val="22"/>
          <w:highlight w:val="yellow"/>
          <w:lang w:val="fr-FR"/>
        </w:rPr>
      </w:pPr>
    </w:p>
    <w:p w14:paraId="1F5DFF2B" w14:textId="77777777" w:rsidR="009E5891" w:rsidRPr="00F240A9" w:rsidRDefault="009E5891">
      <w:pPr>
        <w:pStyle w:val="Standard"/>
        <w:rPr>
          <w:rFonts w:ascii="Calibri" w:hAnsi="Calibri" w:cs="Calibri"/>
          <w:sz w:val="22"/>
          <w:highlight w:val="yellow"/>
          <w:lang w:val="fr-FR"/>
        </w:rPr>
      </w:pPr>
    </w:p>
    <w:p w14:paraId="7412E9BD" w14:textId="77777777" w:rsidR="009E5891" w:rsidRPr="00F240A9" w:rsidRDefault="009E5891">
      <w:pPr>
        <w:pStyle w:val="Standard"/>
        <w:rPr>
          <w:rFonts w:ascii="Calibri" w:hAnsi="Calibri" w:cs="Calibri"/>
          <w:sz w:val="22"/>
          <w:highlight w:val="yellow"/>
          <w:lang w:val="fr-FR"/>
        </w:rPr>
      </w:pPr>
    </w:p>
    <w:p w14:paraId="149DDEB1" w14:textId="77777777" w:rsidR="009E5891" w:rsidRPr="00F240A9" w:rsidRDefault="009E5891">
      <w:pPr>
        <w:pStyle w:val="Standard"/>
        <w:rPr>
          <w:rFonts w:ascii="Calibri" w:hAnsi="Calibri" w:cs="Calibri"/>
          <w:sz w:val="22"/>
          <w:highlight w:val="yellow"/>
          <w:lang w:val="fr-FR"/>
        </w:rPr>
      </w:pPr>
    </w:p>
    <w:p w14:paraId="0774D67D" w14:textId="77777777" w:rsidR="009E5891" w:rsidRPr="00F240A9" w:rsidRDefault="009E5891">
      <w:pPr>
        <w:pStyle w:val="Standard"/>
        <w:rPr>
          <w:rFonts w:ascii="Calibri" w:hAnsi="Calibri" w:cs="Calibri"/>
          <w:sz w:val="22"/>
          <w:highlight w:val="yellow"/>
          <w:lang w:val="fr-FR"/>
        </w:rPr>
      </w:pPr>
    </w:p>
    <w:p w14:paraId="28553701" w14:textId="77777777" w:rsidR="009E5891" w:rsidRPr="00F240A9" w:rsidRDefault="009E5891">
      <w:pPr>
        <w:pStyle w:val="Standard"/>
        <w:rPr>
          <w:rFonts w:ascii="Calibri" w:hAnsi="Calibri" w:cs="Calibri"/>
          <w:sz w:val="22"/>
          <w:highlight w:val="yellow"/>
          <w:lang w:val="fr-FR"/>
        </w:rPr>
      </w:pPr>
    </w:p>
    <w:p w14:paraId="682BE0AD"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b/>
      </w:r>
    </w:p>
    <w:p w14:paraId="76573957" w14:textId="77777777" w:rsidR="009E5891" w:rsidRPr="005D2216" w:rsidRDefault="009E5891">
      <w:pPr>
        <w:pStyle w:val="Standard"/>
        <w:rPr>
          <w:rFonts w:ascii="Calibri" w:hAnsi="Calibri" w:cs="Calibri"/>
          <w:sz w:val="22"/>
          <w:lang w:val="fr-FR"/>
        </w:rPr>
      </w:pPr>
    </w:p>
    <w:p w14:paraId="0B3FBF69" w14:textId="77777777" w:rsidR="009E5891" w:rsidRPr="005D2216" w:rsidRDefault="009E5891">
      <w:pPr>
        <w:pStyle w:val="Standard"/>
        <w:rPr>
          <w:rFonts w:ascii="Calibri" w:hAnsi="Calibri" w:cs="Calibri"/>
          <w:sz w:val="22"/>
          <w:lang w:val="fr-FR"/>
        </w:rPr>
      </w:pPr>
    </w:p>
    <w:p w14:paraId="279EDBEA"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 </w:t>
      </w:r>
    </w:p>
    <w:p w14:paraId="14675F66" w14:textId="77777777" w:rsidR="009E5891" w:rsidRPr="00CB2577" w:rsidRDefault="00FC5B06">
      <w:pPr>
        <w:pStyle w:val="Standard"/>
        <w:rPr>
          <w:lang w:val="fr-FR"/>
        </w:rPr>
      </w:pPr>
      <w:r w:rsidRPr="005D2216">
        <w:rPr>
          <w:rFonts w:ascii="Calibri" w:hAnsi="Calibri" w:cs="Calibri"/>
          <w:b/>
          <w:sz w:val="22"/>
          <w:lang w:val="fr-FR"/>
        </w:rPr>
        <w:t>Liste des pièces en annexe</w:t>
      </w:r>
      <w:r w:rsidRPr="005D2216">
        <w:rPr>
          <w:rFonts w:ascii="Calibri" w:hAnsi="Calibri" w:cs="Calibri"/>
          <w:sz w:val="22"/>
          <w:lang w:val="fr-FR"/>
        </w:rPr>
        <w:t xml:space="preserve"> :</w:t>
      </w:r>
    </w:p>
    <w:p w14:paraId="5CC39928" w14:textId="77777777" w:rsidR="009E5891" w:rsidRPr="005D2216" w:rsidRDefault="009E5891">
      <w:pPr>
        <w:pStyle w:val="WW-Corpsdetexte2"/>
        <w:rPr>
          <w:rFonts w:ascii="Calibri" w:hAnsi="Calibri" w:cs="Calibri"/>
          <w:sz w:val="22"/>
        </w:rPr>
      </w:pPr>
    </w:p>
    <w:p w14:paraId="56D769D9" w14:textId="77777777" w:rsidR="009E5891" w:rsidRPr="00F240A9" w:rsidRDefault="009E5891">
      <w:pPr>
        <w:pStyle w:val="WW-Corpsdetexte2"/>
        <w:rPr>
          <w:rFonts w:ascii="Calibri" w:hAnsi="Calibri" w:cs="Calibri"/>
          <w:sz w:val="22"/>
          <w:highlight w:val="yellow"/>
        </w:rPr>
      </w:pPr>
    </w:p>
    <w:p w14:paraId="21048D44" w14:textId="77777777" w:rsidR="009E5891" w:rsidRPr="00F240A9" w:rsidRDefault="009E5891">
      <w:pPr>
        <w:pStyle w:val="WW-Corpsdetexte2"/>
        <w:pageBreakBefore/>
        <w:rPr>
          <w:rFonts w:ascii="Calibri" w:hAnsi="Calibri" w:cs="Calibri"/>
          <w:sz w:val="22"/>
          <w:highlight w:val="yellow"/>
        </w:rPr>
      </w:pPr>
    </w:p>
    <w:p w14:paraId="46AC1E9A" w14:textId="77777777" w:rsidR="009E5891" w:rsidRPr="005D2216"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p>
    <w:p w14:paraId="541EDCED"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r w:rsidRPr="005D2216">
        <w:rPr>
          <w:rFonts w:ascii="Calibri" w:hAnsi="Calibri" w:cs="Calibri"/>
          <w:sz w:val="22"/>
        </w:rPr>
        <w:t>ACTE SPÉCIAL DE SOUS-TRAITANCE DE PREMIER RANG</w:t>
      </w:r>
    </w:p>
    <w:p w14:paraId="3F0E47EA"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Acceptation d’un sous-traitant et de ses conditions de paiement</w:t>
      </w:r>
    </w:p>
    <w:p w14:paraId="21E9B15A"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1D459F44"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w:t>
      </w:r>
      <w:bookmarkStart w:id="27" w:name="Texte94"/>
      <w:r w:rsidRPr="005D2216">
        <w:rPr>
          <w:rFonts w:ascii="Calibri" w:hAnsi="Calibri" w:cs="Calibri"/>
          <w:b/>
          <w:sz w:val="22"/>
          <w:lang w:val="fr-FR"/>
        </w:rPr>
        <w:t xml:space="preserve"> </w:t>
      </w:r>
      <w:bookmarkEnd w:id="27"/>
      <w:r w:rsidRPr="005D2216">
        <w:rPr>
          <w:rFonts w:ascii="Calibri" w:hAnsi="Calibri" w:cs="Calibri"/>
          <w:b/>
          <w:sz w:val="22"/>
          <w:lang w:val="fr-FR"/>
        </w:rPr>
        <w:t xml:space="preserve">       A l’ACTE D’ENGAGEMENT</w:t>
      </w:r>
    </w:p>
    <w:p w14:paraId="12FBB7D1"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DECLARATION SPÉCIALE EN COURS DE MARCHE</w:t>
      </w:r>
    </w:p>
    <w:p w14:paraId="5DC784A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4A3999B8"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1ECAFC84"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6C46112B"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570D87D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3D205E0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1DC40B1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04EAFF7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p>
    <w:p w14:paraId="465797AE"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2962B61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4AEF8B6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2C4F252"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TRAITEES :</w:t>
      </w:r>
    </w:p>
    <w:p w14:paraId="38911B31"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31CCF3C1"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Nature des prestations sous-traitées :</w:t>
      </w:r>
    </w:p>
    <w:p w14:paraId="1EAFFB7F" w14:textId="77777777" w:rsidR="009E5891" w:rsidRPr="005D2216" w:rsidRDefault="00FC5B06">
      <w:pPr>
        <w:pStyle w:val="Standard"/>
        <w:tabs>
          <w:tab w:val="left" w:pos="4046"/>
          <w:tab w:val="right" w:leader="dot" w:pos="9149"/>
        </w:tabs>
        <w:jc w:val="both"/>
        <w:rPr>
          <w:rFonts w:ascii="Calibri" w:hAnsi="Calibri" w:cs="Calibri"/>
          <w:sz w:val="22"/>
          <w:lang w:val="fr-FR"/>
        </w:rPr>
      </w:pPr>
      <w:r w:rsidRPr="005D2216">
        <w:rPr>
          <w:rFonts w:ascii="Calibri" w:hAnsi="Calibri" w:cs="Calibri"/>
          <w:sz w:val="22"/>
          <w:lang w:val="fr-FR"/>
        </w:rPr>
        <w:tab/>
      </w:r>
    </w:p>
    <w:p w14:paraId="604FFC7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w:t>
      </w:r>
      <w:bookmarkStart w:id="28" w:name="Texte54"/>
      <w:r w:rsidRPr="005D2216">
        <w:rPr>
          <w:rFonts w:ascii="Calibri" w:hAnsi="Calibri" w:cs="Calibri"/>
          <w:sz w:val="22"/>
          <w:lang w:val="fr-FR"/>
        </w:rPr>
        <w:t xml:space="preserve"> :</w:t>
      </w:r>
      <w:bookmarkEnd w:id="28"/>
    </w:p>
    <w:p w14:paraId="77947B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631D20"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Montant maximum des sommes à verser par paiement direct </w:t>
      </w:r>
      <w:bookmarkStart w:id="29" w:name="Texte93"/>
      <w:r w:rsidRPr="005D2216">
        <w:rPr>
          <w:rFonts w:ascii="Calibri" w:hAnsi="Calibri" w:cs="Calibri"/>
          <w:sz w:val="22"/>
          <w:lang w:val="fr-FR"/>
        </w:rPr>
        <w:t>:</w:t>
      </w:r>
      <w:bookmarkEnd w:id="29"/>
    </w:p>
    <w:p w14:paraId="736108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31D9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SOUS TRAITANT :</w:t>
      </w:r>
    </w:p>
    <w:p w14:paraId="48B21220"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726E36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09282E0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79BA65"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09F0B35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21C299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3D73F5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4B017D1"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Numéro d'immatriculation à l'INSEE (SIRET - 14 chiffres)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128E75E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4E1BF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 : ……….</w:t>
      </w:r>
    </w:p>
    <w:p w14:paraId="1593FF5E" w14:textId="77777777" w:rsidR="009E5891" w:rsidRPr="00CB2577" w:rsidRDefault="00FC5B06">
      <w:pPr>
        <w:pStyle w:val="Standard"/>
        <w:tabs>
          <w:tab w:val="left" w:pos="3686"/>
          <w:tab w:val="right" w:leader="dot" w:pos="5104"/>
          <w:tab w:val="right" w:leader="dot" w:pos="8789"/>
        </w:tabs>
        <w:jc w:val="both"/>
        <w:rPr>
          <w:lang w:val="fr-FR"/>
        </w:rPr>
      </w:pPr>
      <w:r w:rsidRPr="005D2216">
        <w:rPr>
          <w:rFonts w:ascii="Calibri" w:eastAsia="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69B87FCE"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660BE6B0"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t>……</w:t>
      </w:r>
    </w:p>
    <w:p w14:paraId="719DDA8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FD48EA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870BBC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07E0ED2F"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5AF7CB6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6F4362D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733E14C"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6C56D89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BF99E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révision des prix</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38021B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9B1BEF"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Stipulations relatives aux délais, pénalités, primes, réfections et retenues diverses :</w:t>
      </w:r>
      <w:bookmarkStart w:id="30" w:name="Texte95"/>
      <w:bookmarkEnd w:id="30"/>
    </w:p>
    <w:p w14:paraId="0A8B9C95"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2902C42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6A2C566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2E127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lastRenderedPageBreak/>
        <w:t>PIÈCES A REMETTRE SYSTÉMATIQUEMENT</w:t>
      </w:r>
    </w:p>
    <w:p w14:paraId="338639C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F63D1D3" w14:textId="77777777" w:rsidR="009E5891" w:rsidRPr="00CB2577"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73756484" w14:textId="77777777" w:rsidR="009E5891" w:rsidRPr="00CB2577"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indiquant qu’il ne tombe pas sous le coup d’une interdiction d’accéder aux marchés publics ;</w:t>
      </w:r>
    </w:p>
    <w:p w14:paraId="799E0620" w14:textId="77777777" w:rsidR="009E5891" w:rsidRPr="00CB2577"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w:t>
      </w:r>
    </w:p>
    <w:p w14:paraId="3E5DE24D" w14:textId="77777777" w:rsidR="009E5891" w:rsidRPr="005D2216" w:rsidRDefault="009E5891">
      <w:pPr>
        <w:pStyle w:val="Standard"/>
        <w:tabs>
          <w:tab w:val="left" w:pos="360"/>
          <w:tab w:val="left" w:pos="3686"/>
          <w:tab w:val="right" w:leader="dot" w:pos="8789"/>
        </w:tabs>
        <w:jc w:val="both"/>
        <w:rPr>
          <w:rFonts w:ascii="Calibri" w:hAnsi="Calibri" w:cs="Calibri"/>
          <w:sz w:val="22"/>
          <w:lang w:val="fr-FR"/>
        </w:rPr>
      </w:pPr>
    </w:p>
    <w:p w14:paraId="32BF745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EN CAS DE DÉCLARATION DE SOUS-TRAITANCE EN COURS DE L’ACCORD-CADRE</w:t>
      </w:r>
    </w:p>
    <w:p w14:paraId="75E03687"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598C6F7" w14:textId="31F34BB9"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 titulaire fournit à l’appui de la demande de sous-traitance l’exemplaire unique de l’accord-cadre. L</w:t>
      </w:r>
      <w:r w:rsidR="00B37896" w:rsidRPr="005D2216">
        <w:rPr>
          <w:rFonts w:ascii="Calibri" w:hAnsi="Calibri" w:cs="Calibri"/>
          <w:sz w:val="22"/>
          <w:lang w:val="fr-FR"/>
        </w:rPr>
        <w:t xml:space="preserve">’Acheteur Public </w:t>
      </w:r>
      <w:r w:rsidRPr="005D2216">
        <w:rPr>
          <w:rFonts w:ascii="Calibri" w:hAnsi="Calibri" w:cs="Calibri"/>
          <w:sz w:val="22"/>
          <w:lang w:val="fr-FR"/>
        </w:rPr>
        <w:t>mentionne le montant maximal de la créance que le titulaire pourra nantir ou céder à la suite de la déclaration de sous-traitance.</w:t>
      </w:r>
    </w:p>
    <w:p w14:paraId="4115B73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92194E2"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L’exemplaire unique est remis à l’établissement de crédit et ne peut être restitué. Le titulaire produit une main levée ou une attestation de l’établissement de crédit justifiant que le montant de la cession ou le nantissement de la créance ne fait pas obstacle au paiement direct de la part sous-traitée, ou qu’il a été réduit de manière à remplir cette condition.</w:t>
      </w:r>
    </w:p>
    <w:p w14:paraId="1859AA4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2E50E60"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AUTRES RENSEIGNEMENTS</w:t>
      </w:r>
    </w:p>
    <w:p w14:paraId="68654A65"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10E3F683" w14:textId="79F9719A" w:rsidR="009E5891" w:rsidRPr="005D2216" w:rsidRDefault="00FC5B06">
      <w:pPr>
        <w:pStyle w:val="Standard"/>
        <w:tabs>
          <w:tab w:val="left" w:pos="3686"/>
          <w:tab w:val="right" w:leader="dot" w:pos="8789"/>
        </w:tabs>
        <w:jc w:val="both"/>
        <w:rPr>
          <w:rFonts w:asciiTheme="minorHAnsi" w:hAnsiTheme="minorHAnsi" w:cstheme="minorHAnsi"/>
          <w:b/>
          <w:caps/>
          <w:sz w:val="22"/>
          <w:lang w:val="fr-FR"/>
        </w:rPr>
      </w:pPr>
      <w:r w:rsidRPr="005D2216">
        <w:rPr>
          <w:rFonts w:asciiTheme="minorHAnsi" w:hAnsiTheme="minorHAnsi" w:cstheme="minorHAnsi"/>
          <w:b/>
          <w:caps/>
          <w:sz w:val="22"/>
          <w:lang w:val="fr-FR"/>
        </w:rPr>
        <w:t xml:space="preserve">Personne </w:t>
      </w:r>
      <w:r w:rsidR="00FA2C1C" w:rsidRPr="005D2216">
        <w:rPr>
          <w:rFonts w:asciiTheme="minorHAnsi" w:hAnsiTheme="minorHAnsi" w:cstheme="minorHAnsi"/>
          <w:b/>
          <w:caps/>
          <w:sz w:val="22"/>
          <w:szCs w:val="22"/>
          <w:lang w:val="fr-FR"/>
        </w:rPr>
        <w:t>habilitÉe</w:t>
      </w:r>
      <w:r w:rsidRPr="005D2216">
        <w:rPr>
          <w:rFonts w:asciiTheme="minorHAnsi" w:hAnsiTheme="minorHAnsi" w:cstheme="minorHAnsi"/>
          <w:b/>
          <w:caps/>
          <w:sz w:val="22"/>
          <w:lang w:val="fr-FR"/>
        </w:rPr>
        <w:t xml:space="preserve"> à donner les renseignements relatifs aux nantissements et cessions de crÉances :</w:t>
      </w:r>
    </w:p>
    <w:p w14:paraId="1474AFB2" w14:textId="5CD9E041" w:rsidR="009E5891" w:rsidRPr="005D2216" w:rsidRDefault="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 xml:space="preserve">Madame la </w:t>
      </w:r>
      <w:r w:rsidR="00760D5F" w:rsidRPr="005D2216">
        <w:rPr>
          <w:rFonts w:asciiTheme="minorHAnsi" w:hAnsiTheme="minorHAnsi" w:cstheme="minorHAnsi"/>
          <w:sz w:val="22"/>
          <w:lang w:val="fr-FR"/>
        </w:rPr>
        <w:t>Président</w:t>
      </w:r>
      <w:r w:rsidRPr="005D2216">
        <w:rPr>
          <w:rFonts w:asciiTheme="minorHAnsi" w:hAnsiTheme="minorHAnsi" w:cstheme="minorHAnsi"/>
          <w:sz w:val="22"/>
          <w:lang w:val="fr-FR"/>
        </w:rPr>
        <w:t>e</w:t>
      </w:r>
      <w:r w:rsidR="00905329" w:rsidRPr="005D2216">
        <w:rPr>
          <w:rFonts w:asciiTheme="minorHAnsi" w:hAnsiTheme="minorHAnsi" w:cstheme="minorHAnsi"/>
          <w:sz w:val="22"/>
          <w:lang w:val="fr-FR"/>
        </w:rPr>
        <w:t xml:space="preserve"> de la </w:t>
      </w:r>
      <w:r w:rsidR="001F4E56" w:rsidRPr="005D2216">
        <w:rPr>
          <w:rFonts w:asciiTheme="minorHAnsi" w:hAnsiTheme="minorHAnsi" w:cstheme="minorHAnsi"/>
          <w:sz w:val="22"/>
          <w:lang w:val="fr-FR"/>
        </w:rPr>
        <w:t>CCI</w:t>
      </w:r>
      <w:r w:rsidRPr="005D2216">
        <w:rPr>
          <w:rFonts w:asciiTheme="minorHAnsi" w:hAnsiTheme="minorHAnsi" w:cstheme="minorHAnsi"/>
          <w:sz w:val="22"/>
          <w:lang w:val="fr-FR"/>
        </w:rPr>
        <w:t xml:space="preserve"> de</w:t>
      </w:r>
      <w:r w:rsidR="00EE12E0">
        <w:rPr>
          <w:rFonts w:asciiTheme="minorHAnsi" w:hAnsiTheme="minorHAnsi" w:cstheme="minorHAnsi"/>
          <w:sz w:val="22"/>
          <w:lang w:val="fr-FR"/>
        </w:rPr>
        <w:t xml:space="preserve"> </w:t>
      </w:r>
      <w:r w:rsidRPr="005D2216">
        <w:rPr>
          <w:rFonts w:asciiTheme="minorHAnsi" w:hAnsiTheme="minorHAnsi" w:cstheme="minorHAnsi"/>
          <w:sz w:val="22"/>
          <w:lang w:val="fr-FR"/>
        </w:rPr>
        <w:t>Région</w:t>
      </w:r>
      <w:r w:rsidR="001F4E56" w:rsidRPr="005D2216">
        <w:rPr>
          <w:rFonts w:asciiTheme="minorHAnsi" w:hAnsiTheme="minorHAnsi" w:cstheme="minorHAnsi"/>
          <w:sz w:val="22"/>
          <w:lang w:val="fr-FR"/>
        </w:rPr>
        <w:t xml:space="preserve"> Guyane</w:t>
      </w:r>
    </w:p>
    <w:p w14:paraId="19F71525" w14:textId="77777777" w:rsidR="009E5891" w:rsidRPr="00F240A9" w:rsidRDefault="009E5891">
      <w:pPr>
        <w:pStyle w:val="Standard"/>
        <w:tabs>
          <w:tab w:val="left" w:pos="3686"/>
          <w:tab w:val="right" w:leader="dot" w:pos="8789"/>
        </w:tabs>
        <w:jc w:val="both"/>
        <w:rPr>
          <w:rFonts w:asciiTheme="minorHAnsi" w:hAnsiTheme="minorHAnsi" w:cstheme="minorHAnsi"/>
          <w:sz w:val="22"/>
          <w:highlight w:val="yellow"/>
          <w:lang w:val="fr-FR"/>
        </w:rPr>
      </w:pPr>
    </w:p>
    <w:p w14:paraId="53912E1E" w14:textId="77777777" w:rsidR="00FB2636" w:rsidRPr="005D2216" w:rsidRDefault="00FB263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ORDONNATEUR</w:t>
      </w:r>
    </w:p>
    <w:p w14:paraId="62C85CCE" w14:textId="120B76D1" w:rsidR="005D2216" w:rsidRPr="005D2216" w:rsidRDefault="005D2216" w:rsidP="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Madame la Présidente de la CCI de</w:t>
      </w:r>
      <w:r w:rsidR="00EE12E0">
        <w:rPr>
          <w:rFonts w:asciiTheme="minorHAnsi" w:hAnsiTheme="minorHAnsi" w:cstheme="minorHAnsi"/>
          <w:sz w:val="22"/>
          <w:lang w:val="fr-FR"/>
        </w:rPr>
        <w:t xml:space="preserve"> </w:t>
      </w:r>
      <w:r w:rsidRPr="005D2216">
        <w:rPr>
          <w:rFonts w:asciiTheme="minorHAnsi" w:hAnsiTheme="minorHAnsi" w:cstheme="minorHAnsi"/>
          <w:sz w:val="22"/>
          <w:lang w:val="fr-FR"/>
        </w:rPr>
        <w:t>Région Guyane</w:t>
      </w:r>
    </w:p>
    <w:p w14:paraId="71EE9F85" w14:textId="77777777" w:rsidR="00FB2636" w:rsidRPr="00F240A9" w:rsidRDefault="00FB2636">
      <w:pPr>
        <w:pStyle w:val="Standard"/>
        <w:tabs>
          <w:tab w:val="left" w:pos="3686"/>
          <w:tab w:val="right" w:leader="dot" w:pos="8789"/>
        </w:tabs>
        <w:jc w:val="both"/>
        <w:rPr>
          <w:rFonts w:asciiTheme="minorHAnsi" w:hAnsiTheme="minorHAnsi" w:cstheme="minorHAnsi"/>
          <w:b/>
          <w:smallCaps/>
          <w:sz w:val="22"/>
          <w:highlight w:val="yellow"/>
          <w:lang w:val="fr-FR"/>
        </w:rPr>
      </w:pPr>
    </w:p>
    <w:p w14:paraId="36F2E9CF" w14:textId="7FC63510" w:rsidR="009E5891" w:rsidRPr="005D2216" w:rsidRDefault="00FC5B0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COMPTABLE ASSIGNATAIRE DES PAIEMENTS</w:t>
      </w:r>
    </w:p>
    <w:p w14:paraId="3FBA8A0F" w14:textId="77777777" w:rsidR="005D2216" w:rsidRPr="00C66ED9" w:rsidRDefault="005D2216" w:rsidP="005D2216">
      <w:pPr>
        <w:jc w:val="both"/>
        <w:rPr>
          <w:rFonts w:ascii="Calibri" w:hAnsi="Calibri" w:cs="Calibri"/>
          <w:sz w:val="22"/>
          <w:szCs w:val="22"/>
          <w:lang w:eastAsia="fr-FR"/>
        </w:rPr>
      </w:pPr>
      <w:bookmarkStart w:id="31" w:name="_Hlk532805982"/>
      <w:r w:rsidRPr="00C66ED9">
        <w:rPr>
          <w:rFonts w:ascii="Calibri" w:hAnsi="Calibri" w:cs="Calibri"/>
          <w:sz w:val="22"/>
          <w:szCs w:val="22"/>
        </w:rPr>
        <w:t>Monsieur le Trésorier de la CCIRG</w:t>
      </w:r>
    </w:p>
    <w:bookmarkEnd w:id="31"/>
    <w:p w14:paraId="63496712"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CHAMBRE DE COMMERCE ET D’INDUSTRIE DE LA REGION GUYANE</w:t>
      </w:r>
    </w:p>
    <w:p w14:paraId="12041940"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Maison des Entreprises</w:t>
      </w:r>
    </w:p>
    <w:p w14:paraId="42495B74"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Place de l’Esplanade – CS 80049</w:t>
      </w:r>
    </w:p>
    <w:p w14:paraId="13465B9E"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97321 CAYENNE CEDEX</w:t>
      </w:r>
    </w:p>
    <w:p w14:paraId="0D357426"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Téléphone : 05 94 29 96 00</w:t>
      </w:r>
    </w:p>
    <w:p w14:paraId="3000B870" w14:textId="77777777" w:rsidR="006C1F44" w:rsidRPr="00F240A9" w:rsidRDefault="006C1F44">
      <w:pPr>
        <w:pStyle w:val="Standard"/>
        <w:tabs>
          <w:tab w:val="left" w:pos="3686"/>
          <w:tab w:val="right" w:leader="dot" w:pos="8789"/>
        </w:tabs>
        <w:jc w:val="both"/>
        <w:rPr>
          <w:rFonts w:asciiTheme="minorHAnsi" w:hAnsiTheme="minorHAnsi" w:cstheme="minorHAnsi"/>
          <w:sz w:val="24"/>
          <w:szCs w:val="22"/>
          <w:highlight w:val="yellow"/>
          <w:lang w:val="fr-FR"/>
        </w:rPr>
      </w:pPr>
    </w:p>
    <w:p w14:paraId="1A83B743" w14:textId="22B7891E" w:rsidR="009E5891" w:rsidRPr="005D2216" w:rsidRDefault="00FC5B06" w:rsidP="00FC5B06">
      <w:pPr>
        <w:pStyle w:val="Standard"/>
        <w:tabs>
          <w:tab w:val="left" w:pos="4820"/>
          <w:tab w:val="right" w:leader="dot" w:pos="7371"/>
        </w:tabs>
        <w:jc w:val="both"/>
        <w:rPr>
          <w:rFonts w:ascii="Calibri" w:hAnsi="Calibri" w:cs="Calibri"/>
          <w:sz w:val="22"/>
          <w:lang w:val="fr-FR"/>
        </w:rPr>
      </w:pPr>
      <w:r w:rsidRPr="005D2216">
        <w:rPr>
          <w:rFonts w:ascii="Calibri" w:hAnsi="Calibri" w:cs="Calibri"/>
          <w:sz w:val="22"/>
          <w:lang w:val="fr-FR"/>
        </w:rPr>
        <w:t>Le titulaire de l’accord-cadre</w:t>
      </w:r>
      <w:r w:rsidRPr="005D2216">
        <w:rPr>
          <w:rFonts w:ascii="Calibri" w:hAnsi="Calibri" w:cs="Calibri"/>
          <w:sz w:val="22"/>
          <w:lang w:val="fr-FR"/>
        </w:rPr>
        <w:tab/>
        <w:t>Le sous-traitant</w:t>
      </w:r>
    </w:p>
    <w:p w14:paraId="4A1A554A" w14:textId="359B49B9" w:rsidR="009E5891" w:rsidRPr="00CB2577" w:rsidRDefault="00303B71">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2" behindDoc="0" locked="0" layoutInCell="1" allowOverlap="1" wp14:anchorId="67F6075F" wp14:editId="4E51885B">
                <wp:simplePos x="0" y="0"/>
                <wp:positionH relativeFrom="column">
                  <wp:posOffset>3061868</wp:posOffset>
                </wp:positionH>
                <wp:positionV relativeFrom="paragraph">
                  <wp:posOffset>126594</wp:posOffset>
                </wp:positionV>
                <wp:extent cx="1441095" cy="1009497"/>
                <wp:effectExtent l="0" t="0" r="26035" b="19685"/>
                <wp:wrapNone/>
                <wp:docPr id="2" name="Cadre1"/>
                <wp:cNvGraphicFramePr/>
                <a:graphic xmlns:a="http://schemas.openxmlformats.org/drawingml/2006/main">
                  <a:graphicData uri="http://schemas.microsoft.com/office/word/2010/wordprocessingShape">
                    <wps:wsp>
                      <wps:cNvSpPr txBox="1"/>
                      <wps:spPr>
                        <a:xfrm>
                          <a:off x="0" y="0"/>
                          <a:ext cx="1441095" cy="1009497"/>
                        </a:xfrm>
                        <a:prstGeom prst="rect">
                          <a:avLst/>
                        </a:prstGeom>
                        <a:solidFill>
                          <a:srgbClr val="FFFFFF"/>
                        </a:solidFill>
                        <a:ln w="6473">
                          <a:solidFill>
                            <a:srgbClr val="000000"/>
                          </a:solidFill>
                          <a:prstDash val="solid"/>
                        </a:ln>
                      </wps:spPr>
                      <wps:txbx>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7F6075F" id="_x0000_t202" coordsize="21600,21600" o:spt="202" path="m,l,21600r21600,l21600,xe">
                <v:stroke joinstyle="miter"/>
                <v:path gradientshapeok="t" o:connecttype="rect"/>
              </v:shapetype>
              <v:shape id="Cadre1" o:spid="_x0000_s1026" type="#_x0000_t202" style="position:absolute;left:0;text-align:left;margin-left:241.1pt;margin-top:9.95pt;width:113.45pt;height:79.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" strokeweight=".17981mm">
                <v:textbox inset="2.62989mm,1.3599mm,2.62989mm,1.3599mm">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v:textbox>
              </v:shape>
            </w:pict>
          </mc:Fallback>
        </mc:AlternateContent>
      </w:r>
      <w:r w:rsidRPr="00F240A9">
        <w:rPr>
          <w:rFonts w:ascii="Calibri" w:hAnsi="Calibri" w:cs="Calibri"/>
          <w:noProof/>
          <w:sz w:val="22"/>
          <w:highlight w:val="yellow"/>
          <w:lang w:val="fr-FR" w:eastAsia="fr-FR"/>
        </w:rPr>
        <mc:AlternateContent>
          <mc:Choice Requires="wps">
            <w:drawing>
              <wp:anchor distT="0" distB="0" distL="114300" distR="114300" simplePos="0" relativeHeight="251659264" behindDoc="0" locked="0" layoutInCell="1" allowOverlap="1" wp14:anchorId="78B0A727" wp14:editId="2466AC13">
                <wp:simplePos x="0" y="0"/>
                <wp:positionH relativeFrom="column">
                  <wp:posOffset>33376</wp:posOffset>
                </wp:positionH>
                <wp:positionV relativeFrom="paragraph">
                  <wp:posOffset>104648</wp:posOffset>
                </wp:positionV>
                <wp:extent cx="1419148" cy="1053389"/>
                <wp:effectExtent l="0" t="0" r="10160" b="13970"/>
                <wp:wrapNone/>
                <wp:docPr id="3" name="Cadre2"/>
                <wp:cNvGraphicFramePr/>
                <a:graphic xmlns:a="http://schemas.openxmlformats.org/drawingml/2006/main">
                  <a:graphicData uri="http://schemas.microsoft.com/office/word/2010/wordprocessingShape">
                    <wps:wsp>
                      <wps:cNvSpPr txBox="1"/>
                      <wps:spPr>
                        <a:xfrm>
                          <a:off x="0" y="0"/>
                          <a:ext cx="1419148" cy="1053389"/>
                        </a:xfrm>
                        <a:prstGeom prst="rect">
                          <a:avLst/>
                        </a:prstGeom>
                        <a:solidFill>
                          <a:srgbClr val="FFFFFF"/>
                        </a:solidFill>
                        <a:ln w="6473">
                          <a:solidFill>
                            <a:srgbClr val="000000"/>
                          </a:solidFill>
                          <a:prstDash val="solid"/>
                        </a:ln>
                      </wps:spPr>
                      <wps:txbx>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78B0A727" id="Cadre2" o:spid="_x0000_s1027" type="#_x0000_t202" style="position:absolute;left:0;text-align:left;margin-left:2.65pt;margin-top:8.25pt;width:111.75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" strokeweight=".17981mm">
                <v:textbox inset="2.62989mm,1.3599mm,2.62989mm,1.3599mm">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v:textbox>
              </v:shape>
            </w:pict>
          </mc:Fallback>
        </mc:AlternateContent>
      </w:r>
    </w:p>
    <w:p w14:paraId="6F46CA74" w14:textId="63D701C6" w:rsidR="009E5891" w:rsidRPr="00CB2577" w:rsidRDefault="009E5891">
      <w:pPr>
        <w:pStyle w:val="Standard"/>
        <w:tabs>
          <w:tab w:val="left" w:pos="3686"/>
          <w:tab w:val="right" w:leader="dot" w:pos="8789"/>
        </w:tabs>
        <w:jc w:val="both"/>
        <w:rPr>
          <w:highlight w:val="yellow"/>
          <w:lang w:val="fr-FR"/>
        </w:rPr>
      </w:pPr>
    </w:p>
    <w:p w14:paraId="09D1A46D"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A9DACC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DFB586B"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E7BC4D5"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D3AEF8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904DBB3"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8CCC834"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32968FA"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ACCEPTATION DU SOUS-TRAITANT ET AGREEMENT DE SES CONDITIONS DE PAIEMENT</w:t>
      </w:r>
    </w:p>
    <w:p w14:paraId="26AD22D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5B1ECB7A" w14:textId="4E81226C"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 le</w:t>
      </w:r>
    </w:p>
    <w:p w14:paraId="4770EFB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2A85A7A" w14:textId="1503F50A" w:rsidR="009E5891" w:rsidRPr="005D2216" w:rsidRDefault="00FB263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L’Acheteur Public</w:t>
      </w:r>
    </w:p>
    <w:p w14:paraId="4BE2BBB2"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6173097A"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CD1283D"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FA3D9DB" w14:textId="522E71A2" w:rsidR="009E5891" w:rsidRPr="00CB2577" w:rsidRDefault="005D7577" w:rsidP="005D7577">
      <w:pPr>
        <w:pStyle w:val="Standard"/>
        <w:tabs>
          <w:tab w:val="left" w:pos="-1593"/>
          <w:tab w:val="right" w:leader="dot" w:pos="6629"/>
        </w:tabs>
        <w:jc w:val="both"/>
        <w:rPr>
          <w:lang w:val="fr-FR"/>
        </w:rPr>
      </w:pPr>
      <w:r w:rsidRPr="005D2216">
        <w:rPr>
          <w:rFonts w:ascii="Calibri" w:hAnsi="Calibri" w:cs="Calibri"/>
          <w:sz w:val="22"/>
          <w:lang w:val="fr-FR"/>
        </w:rPr>
        <w:lastRenderedPageBreak/>
        <w:t xml:space="preserve">Nota : </w:t>
      </w:r>
      <w:r w:rsidR="00FC5B06" w:rsidRPr="005D2216">
        <w:rPr>
          <w:rFonts w:ascii="Calibri" w:hAnsi="Calibri" w:cs="Calibri"/>
          <w:sz w:val="22"/>
          <w:lang w:val="fr-FR"/>
        </w:rPr>
        <w:t>Le sous-traitant fournit la déclaration du candidat accompagnée des attestations fiscales et sociales.</w:t>
      </w:r>
    </w:p>
    <w:p w14:paraId="0158A19E" w14:textId="77777777" w:rsidR="009E5891" w:rsidRPr="00F240A9"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highlight w:val="yellow"/>
        </w:rPr>
      </w:pPr>
    </w:p>
    <w:p w14:paraId="403CD615"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pPr>
      <w:r w:rsidRPr="005D2216">
        <w:rPr>
          <w:rFonts w:ascii="Calibri" w:hAnsi="Calibri" w:cs="Calibri"/>
          <w:sz w:val="22"/>
        </w:rPr>
        <w:t>ACTE SPÉCIAL DE SOUS-TRAITANCE DE SECOND RANG</w:t>
      </w:r>
    </w:p>
    <w:p w14:paraId="78EDB97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Acceptation d’un sous-traitant et de ses conditions de paiement</w:t>
      </w:r>
    </w:p>
    <w:p w14:paraId="52F22895"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F0BC840"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       A l’ACTE D’ENGAGEMENT</w:t>
      </w:r>
    </w:p>
    <w:p w14:paraId="720E1D35" w14:textId="77777777" w:rsidR="009E5891" w:rsidRPr="00CB2577"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DÉCLARATION SPÉCIALE EN COURS DE MARCHE</w:t>
      </w:r>
    </w:p>
    <w:p w14:paraId="228371EB"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7B5FAFF"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0B6ACC13"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1B23BAAA"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44BCC3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189F4B5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321ABEF9"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471D12ED"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bookmarkStart w:id="32" w:name="Texte96"/>
      <w:bookmarkEnd w:id="32"/>
    </w:p>
    <w:p w14:paraId="416BD7F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61496F6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5943BD9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CD881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TRAITÉES PAR LE SOUS –TRAITANT :</w:t>
      </w:r>
    </w:p>
    <w:p w14:paraId="65EB080A"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04A0432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 :</w:t>
      </w:r>
    </w:p>
    <w:p w14:paraId="133BCDC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7852637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 :</w:t>
      </w:r>
    </w:p>
    <w:p w14:paraId="0BBEEF6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6F3F3C0"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Montant maximum des sommes à verser par paiement direct :</w:t>
      </w:r>
    </w:p>
    <w:p w14:paraId="47DAEDB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4DE143E"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DÉSIGNATION DU SOUS TRAITANT DE RANG N - :</w:t>
      </w:r>
    </w:p>
    <w:p w14:paraId="46BB600C"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1D6077D1"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18E13D0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3EF26E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r>
    </w:p>
    <w:p w14:paraId="58B48BAA"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15EDC7D"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r w:rsidRPr="005D2216">
        <w:rPr>
          <w:rFonts w:ascii="Calibri" w:hAnsi="Calibri" w:cs="Calibri"/>
          <w:sz w:val="22"/>
          <w:lang w:val="fr-FR"/>
        </w:rPr>
        <w:tab/>
      </w:r>
    </w:p>
    <w:p w14:paraId="4F3D782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4387593"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Numéro d'immatriculation à l'INSEE (SIRET - 14 chiffres) :</w:t>
      </w:r>
      <w:proofErr w:type="gramStart"/>
      <w:r w:rsidRPr="005D2216">
        <w:rPr>
          <w:rFonts w:ascii="Calibri" w:hAnsi="Calibri" w:cs="Calibri"/>
          <w:sz w:val="22"/>
          <w:lang w:val="fr-FR"/>
        </w:rPr>
        <w:tab/>
        <w:t>….</w:t>
      </w:r>
      <w:proofErr w:type="gramEnd"/>
      <w:r w:rsidRPr="005D2216">
        <w:rPr>
          <w:rFonts w:ascii="Calibri" w:hAnsi="Calibri" w:cs="Calibri"/>
          <w:sz w:val="22"/>
          <w:lang w:val="fr-FR"/>
        </w:rPr>
        <w:t>.</w:t>
      </w:r>
    </w:p>
    <w:p w14:paraId="05033B5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808D95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3685C84D" w14:textId="77777777" w:rsidR="009E5891" w:rsidRPr="005D2216" w:rsidRDefault="00FC5B06">
      <w:pPr>
        <w:pStyle w:val="Standard"/>
        <w:tabs>
          <w:tab w:val="left" w:pos="3686"/>
          <w:tab w:val="right" w:leader="dot" w:pos="5104"/>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4561FD93"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5B49D4CE"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r>
    </w:p>
    <w:p w14:paraId="3A75CBF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1E702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EC0CB6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547FC5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25A89237"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4EFDFE1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010924A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CFD6E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7E7483F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F82998"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Modalités de révision des prix : …………</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9609E5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A7153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Stipulations relatives aux délais, pénalités, primes, réfections et retenues diverses :</w:t>
      </w:r>
    </w:p>
    <w:p w14:paraId="56E5E63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CBE139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06A8723B" w14:textId="77777777" w:rsidR="009E5891" w:rsidRPr="005D2216" w:rsidRDefault="00FC5B06">
      <w:pPr>
        <w:pStyle w:val="Standard"/>
        <w:pageBreakBefore/>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lastRenderedPageBreak/>
        <w:t>GARANTIE DE PAIEMENT – CAUTION PERSONNELLE ET SOLIDAIRE</w:t>
      </w:r>
    </w:p>
    <w:p w14:paraId="0732E5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6AB7A2E" w14:textId="6F8B8B0D" w:rsidR="009E5891" w:rsidRPr="00CB2577"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IMPORTANT : Le sous-traitant fournit </w:t>
      </w:r>
      <w:r w:rsidR="00B37896" w:rsidRPr="005D2216">
        <w:rPr>
          <w:rFonts w:ascii="Calibri" w:hAnsi="Calibri" w:cs="Calibri"/>
          <w:sz w:val="22"/>
          <w:lang w:val="fr-FR"/>
        </w:rPr>
        <w:t>à l’Acheteur Public</w:t>
      </w:r>
      <w:r w:rsidRPr="005D2216">
        <w:rPr>
          <w:rFonts w:ascii="Calibri" w:hAnsi="Calibri" w:cs="Calibri"/>
          <w:sz w:val="22"/>
          <w:lang w:val="fr-FR"/>
        </w:rPr>
        <w:t xml:space="preserve"> une copie de la caution personnelle et solidaire constituée aux fins de garantir le paiement du sous-traité au sous-traitant de second rang.</w:t>
      </w:r>
    </w:p>
    <w:p w14:paraId="3B7B22A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DEE639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Référence de l’établissement qualifié ayant délivré la cautio</w:t>
      </w:r>
      <w:bookmarkStart w:id="33" w:name="Texte100"/>
      <w:r w:rsidRPr="005D2216">
        <w:rPr>
          <w:rFonts w:ascii="Calibri" w:hAnsi="Calibri" w:cs="Calibri"/>
          <w:sz w:val="22"/>
          <w:lang w:val="fr-FR"/>
        </w:rPr>
        <w:t>n</w:t>
      </w:r>
      <w:bookmarkEnd w:id="33"/>
      <w:r w:rsidRPr="005D2216">
        <w:rPr>
          <w:rFonts w:ascii="Calibri" w:hAnsi="Calibri" w:cs="Calibri"/>
          <w:sz w:val="22"/>
          <w:lang w:val="fr-FR"/>
        </w:rPr>
        <w:t xml:space="preserve"> :</w:t>
      </w:r>
    </w:p>
    <w:p w14:paraId="3D6FBE1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2DD8781" w14:textId="77777777" w:rsidR="009E5891" w:rsidRPr="00CB2577" w:rsidRDefault="00FC5B06">
      <w:pPr>
        <w:pStyle w:val="Standard"/>
        <w:tabs>
          <w:tab w:val="left" w:pos="360"/>
          <w:tab w:val="left" w:pos="3686"/>
          <w:tab w:val="right" w:leader="dot" w:pos="8789"/>
        </w:tabs>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Objet de la caution :</w:t>
      </w:r>
      <w:bookmarkStart w:id="34" w:name="Texte98"/>
      <w:bookmarkEnd w:id="34"/>
    </w:p>
    <w:p w14:paraId="07A403F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97CC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garanti :</w:t>
      </w:r>
      <w:bookmarkStart w:id="35" w:name="Texte99"/>
      <w:bookmarkEnd w:id="35"/>
    </w:p>
    <w:p w14:paraId="4A75429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F887705"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SYSTÉMATIQUEMENT</w:t>
      </w:r>
    </w:p>
    <w:p w14:paraId="014ABE5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B74693E" w14:textId="77777777" w:rsidR="009E5891" w:rsidRPr="00CB2577"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de second rang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2BF6495D" w14:textId="77777777" w:rsidR="009E5891" w:rsidRPr="00CB2577"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de second rang indiquant qu’il ne tombe pas sous le coup d’une interdiction de soumissionner ;</w:t>
      </w:r>
    </w:p>
    <w:p w14:paraId="226951F6" w14:textId="77777777" w:rsidR="009E5891" w:rsidRPr="00CB2577"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 de second rang.</w:t>
      </w:r>
    </w:p>
    <w:p w14:paraId="3D7A0C0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E2CD0A3" w14:textId="03DD71AD" w:rsidR="009E5891" w:rsidRPr="00CB2577" w:rsidRDefault="00FC5B06">
      <w:pPr>
        <w:pStyle w:val="Standard"/>
        <w:tabs>
          <w:tab w:val="left" w:pos="3686"/>
          <w:tab w:val="left" w:pos="5387"/>
        </w:tabs>
        <w:jc w:val="both"/>
        <w:rPr>
          <w:lang w:val="fr-FR"/>
        </w:rPr>
      </w:pPr>
      <w:r w:rsidRPr="005D2216">
        <w:rPr>
          <w:rFonts w:ascii="Calibri" w:hAnsi="Calibri" w:cs="Calibri"/>
          <w:sz w:val="22"/>
          <w:lang w:val="fr-FR"/>
        </w:rPr>
        <w:t>Le titulaire de l’accord-cadre ou le mandataire</w:t>
      </w:r>
      <w:r w:rsidRPr="005D2216">
        <w:rPr>
          <w:rFonts w:ascii="Calibri" w:hAnsi="Calibri" w:cs="Calibri"/>
          <w:sz w:val="22"/>
          <w:lang w:val="fr-FR"/>
        </w:rPr>
        <w:tab/>
        <w:t>Le sous-traitant de rang N° 1</w:t>
      </w:r>
    </w:p>
    <w:p w14:paraId="684CB5B5"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4" behindDoc="0" locked="0" layoutInCell="1" allowOverlap="1" wp14:anchorId="037D6B36" wp14:editId="33C9DE0C">
                <wp:simplePos x="0" y="0"/>
                <wp:positionH relativeFrom="column">
                  <wp:posOffset>3471621</wp:posOffset>
                </wp:positionH>
                <wp:positionV relativeFrom="paragraph">
                  <wp:posOffset>112369</wp:posOffset>
                </wp:positionV>
                <wp:extent cx="2767331" cy="1384301"/>
                <wp:effectExtent l="0" t="0" r="13969" b="25399"/>
                <wp:wrapNone/>
                <wp:docPr id="4" name="Cadre3"/>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wps:txbx>
                      <wps:bodyPr vert="horz" wrap="none" lIns="94676" tIns="48956" rIns="94676" bIns="48956" anchor="t" anchorCtr="0" compatLnSpc="0">
                        <a:noAutofit/>
                      </wps:bodyPr>
                    </wps:wsp>
                  </a:graphicData>
                </a:graphic>
              </wp:anchor>
            </w:drawing>
          </mc:Choice>
          <mc:Fallback>
            <w:pict>
              <v:shape w14:anchorId="037D6B36" id="Cadre3" o:spid="_x0000_s1028" type="#_x0000_t202" style="position:absolute;left:0;text-align:left;margin-left:273.35pt;margin-top:8.85pt;width:217.9pt;height:109pt;z-index: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" strokeweight=".17981mm">
                <v:textbox inset="2.62989mm,1.3599mm,2.62989mm,1.3599mm">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v:textbox>
              </v:shape>
            </w:pict>
          </mc:Fallback>
        </mc:AlternateContent>
      </w:r>
    </w:p>
    <w:p w14:paraId="61E3DF4E" w14:textId="77777777" w:rsidR="009E5891" w:rsidRPr="00CB2577"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3" behindDoc="0" locked="0" layoutInCell="1" allowOverlap="1" wp14:anchorId="32DC0505" wp14:editId="3DB96590">
                <wp:simplePos x="0" y="0"/>
                <wp:positionH relativeFrom="column">
                  <wp:posOffset>33476</wp:posOffset>
                </wp:positionH>
                <wp:positionV relativeFrom="paragraph">
                  <wp:posOffset>-40681</wp:posOffset>
                </wp:positionV>
                <wp:extent cx="2767331" cy="1384301"/>
                <wp:effectExtent l="0" t="0" r="13969" b="25399"/>
                <wp:wrapNone/>
                <wp:docPr id="5" name="Cadre4"/>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32DC0505" id="Cadre4" o:spid="_x0000_s1029" type="#_x0000_t202" style="position:absolute;left:0;text-align:left;margin-left:2.65pt;margin-top:-3.2pt;width:217.9pt;height:109pt;z-index: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GQOqV+oBAADZAwAADgAAAAAAAAAAAAAAAAAuAgAAZHJzL2Uyb0RvYy54&#10;bWxQSwECLQAUAAYACAAAACEAKmt3Y94AAAAIAQAADwAAAAAAAAAAAAAAAABEBAAAZHJzL2Rvd25y&#10;ZXYueG1sUEsFBgAAAAAEAAQA8wAAAE8FAAAAAA==&#10;" strokeweight=".17981mm">
                <v:textbox inset="2.62989mm,1.3599mm,2.62989mm,1.3599mm">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v:textbox>
              </v:shape>
            </w:pict>
          </mc:Fallback>
        </mc:AlternateContent>
      </w:r>
    </w:p>
    <w:p w14:paraId="7DFAAB8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492F4A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4C023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1E77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789CDC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7DC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D5379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C179E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D6FB1F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10A6EDF" w14:textId="77777777" w:rsidR="009E5891" w:rsidRPr="005D2216" w:rsidRDefault="00FC5B06">
      <w:pPr>
        <w:pStyle w:val="Standard"/>
        <w:tabs>
          <w:tab w:val="left" w:pos="3686"/>
          <w:tab w:val="left" w:pos="5387"/>
        </w:tabs>
        <w:jc w:val="both"/>
        <w:rPr>
          <w:rFonts w:ascii="Calibri" w:hAnsi="Calibri" w:cs="Calibri"/>
          <w:sz w:val="22"/>
          <w:lang w:val="fr-FR"/>
        </w:rPr>
      </w:pPr>
      <w:r w:rsidRPr="005D2216">
        <w:rPr>
          <w:rFonts w:ascii="Calibri" w:hAnsi="Calibri" w:cs="Calibri"/>
          <w:sz w:val="22"/>
          <w:lang w:val="fr-FR"/>
        </w:rPr>
        <w:t>Le sous-traitant de rang N° 2</w:t>
      </w:r>
    </w:p>
    <w:p w14:paraId="684C58A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3F29B65" w14:textId="77777777" w:rsidR="009E5891" w:rsidRPr="00CB2577" w:rsidRDefault="00FC5B06">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5" behindDoc="0" locked="0" layoutInCell="1" allowOverlap="1" wp14:anchorId="0C7A0980" wp14:editId="40CB3237">
                <wp:simplePos x="0" y="0"/>
                <wp:positionH relativeFrom="column">
                  <wp:posOffset>33476</wp:posOffset>
                </wp:positionH>
                <wp:positionV relativeFrom="paragraph">
                  <wp:posOffset>-40681</wp:posOffset>
                </wp:positionV>
                <wp:extent cx="2767331" cy="1384301"/>
                <wp:effectExtent l="0" t="0" r="13969" b="25399"/>
                <wp:wrapNone/>
                <wp:docPr id="6" name="Cadre5"/>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0C7A0980" id="Cadre5" o:spid="_x0000_s1030" type="#_x0000_t202" style="position:absolute;left:0;text-align:left;margin-left:2.65pt;margin-top:-3.2pt;width:217.9pt;height:109pt;z-index: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xbwtB+oBAADZAwAADgAAAAAAAAAAAAAAAAAuAgAAZHJzL2Uyb0RvYy54&#10;bWxQSwECLQAUAAYACAAAACEAKmt3Y94AAAAIAQAADwAAAAAAAAAAAAAAAABEBAAAZHJzL2Rvd25y&#10;ZXYueG1sUEsFBgAAAAAEAAQA8wAAAE8FAAAAAA==&#10;" strokeweight=".17981mm">
                <v:textbox inset="2.62989mm,1.3599mm,2.62989mm,1.3599mm">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v:textbox>
              </v:shape>
            </w:pict>
          </mc:Fallback>
        </mc:AlternateContent>
      </w:r>
    </w:p>
    <w:p w14:paraId="1D40548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7F7628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88CE588"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04E8D9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09AA502"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7B91EAE"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3DAFB37"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2E4262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598705A"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41AD96E" w14:textId="77777777" w:rsidR="009E5891" w:rsidRPr="004615BA"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4615BA">
        <w:rPr>
          <w:rFonts w:ascii="Calibri" w:hAnsi="Calibri" w:cs="Calibri"/>
          <w:b/>
          <w:sz w:val="22"/>
          <w:lang w:val="fr-FR"/>
        </w:rPr>
        <w:t>ACCEPTATION DU SOUS-TRAITANT ET AGREEMENT DE SES CONDITIONS DE PAIEMENT</w:t>
      </w:r>
    </w:p>
    <w:p w14:paraId="6514154B"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4E81D143" w14:textId="7F32CBAB" w:rsidR="009E5891" w:rsidRPr="004615BA" w:rsidRDefault="00FC5B06">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A</w:t>
      </w:r>
      <w:r w:rsidR="00B2296D" w:rsidRPr="004615BA">
        <w:rPr>
          <w:rFonts w:ascii="Calibri" w:hAnsi="Calibri" w:cs="Calibri"/>
          <w:sz w:val="22"/>
          <w:lang w:val="fr-FR"/>
        </w:rPr>
        <w:t xml:space="preserve"> Cayenne</w:t>
      </w:r>
      <w:r w:rsidRPr="004615BA">
        <w:rPr>
          <w:rFonts w:ascii="Calibri" w:hAnsi="Calibri" w:cs="Calibri"/>
          <w:sz w:val="22"/>
          <w:lang w:val="fr-FR"/>
        </w:rPr>
        <w:t>, le</w:t>
      </w:r>
    </w:p>
    <w:p w14:paraId="416B4F69" w14:textId="6727A2EF" w:rsidR="009E5891" w:rsidRPr="004615BA" w:rsidRDefault="00E50034">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L’Acheteur Public</w:t>
      </w:r>
    </w:p>
    <w:p w14:paraId="4CD24829"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0FA743FA" w14:textId="77777777" w:rsidR="00476651" w:rsidRPr="004615BA" w:rsidRDefault="00476651">
      <w:pPr>
        <w:pStyle w:val="Standard"/>
        <w:rPr>
          <w:rFonts w:ascii="Calibri" w:hAnsi="Calibri" w:cs="Calibri"/>
          <w:sz w:val="22"/>
          <w:lang w:val="fr-FR"/>
        </w:rPr>
      </w:pPr>
    </w:p>
    <w:p w14:paraId="3260B1E5" w14:textId="77777777" w:rsidR="00476651" w:rsidRPr="004615BA" w:rsidRDefault="00476651">
      <w:pPr>
        <w:pStyle w:val="Standard"/>
        <w:rPr>
          <w:rFonts w:ascii="Calibri" w:hAnsi="Calibri" w:cs="Calibri"/>
          <w:sz w:val="22"/>
          <w:lang w:val="fr-FR"/>
        </w:rPr>
      </w:pPr>
    </w:p>
    <w:p w14:paraId="3A271EA4" w14:textId="1EE78186" w:rsidR="009E5891" w:rsidRPr="00CB2577" w:rsidRDefault="00476651">
      <w:pPr>
        <w:pStyle w:val="Standard"/>
        <w:rPr>
          <w:lang w:val="fr-FR"/>
        </w:rPr>
      </w:pPr>
      <w:r w:rsidRPr="004615BA">
        <w:rPr>
          <w:rFonts w:ascii="Calibri" w:hAnsi="Calibri" w:cs="Calibri"/>
          <w:sz w:val="22"/>
          <w:lang w:val="fr-FR"/>
        </w:rPr>
        <w:t xml:space="preserve">Nota : </w:t>
      </w:r>
      <w:r w:rsidR="00FC5B06" w:rsidRPr="004615BA">
        <w:rPr>
          <w:rFonts w:ascii="Calibri" w:hAnsi="Calibri" w:cs="Calibri"/>
          <w:sz w:val="22"/>
          <w:lang w:val="fr-FR"/>
        </w:rPr>
        <w:t xml:space="preserve"> Le sous-traitant fournit la déclaration du candidat accompagnée des attestations fiscales.</w:t>
      </w:r>
      <w:bookmarkEnd w:id="9"/>
    </w:p>
    <w:sectPr w:rsidR="009E5891" w:rsidRPr="00CB2577">
      <w:headerReference w:type="default" r:id="rId12"/>
      <w:footerReference w:type="default" r:id="rId13"/>
      <w:pgSz w:w="11906" w:h="16838"/>
      <w:pgMar w:top="719" w:right="1132" w:bottom="1105" w:left="1134" w:header="663" w:footer="6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54AD6" w14:textId="77777777" w:rsidR="00D75EC5" w:rsidRDefault="00D75EC5">
      <w:r>
        <w:separator/>
      </w:r>
    </w:p>
  </w:endnote>
  <w:endnote w:type="continuationSeparator" w:id="0">
    <w:p w14:paraId="64F0277B" w14:textId="77777777" w:rsidR="00D75EC5" w:rsidRDefault="00D7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tarSymbol, 'Yu Gothic'">
    <w:altName w:val="Calibri"/>
    <w:charset w:val="00"/>
    <w:family w:val="auto"/>
    <w:pitch w:val="default"/>
  </w:font>
  <w:font w:name="Albany, Arial">
    <w:altName w:val="Arial"/>
    <w:charset w:val="00"/>
    <w:family w:val="swiss"/>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Helvetica-Narrow, 'Arial Narrow">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46071" w14:textId="04C79F1F" w:rsidR="00856158" w:rsidRDefault="00CB2577">
    <w:pPr>
      <w:pStyle w:val="Pieddepage"/>
      <w:tabs>
        <w:tab w:val="clear" w:pos="4252"/>
        <w:tab w:val="clear" w:pos="8504"/>
        <w:tab w:val="center" w:pos="4962"/>
        <w:tab w:val="right" w:pos="9214"/>
      </w:tabs>
      <w:jc w:val="center"/>
    </w:pPr>
    <w:r>
      <w:rPr>
        <w:rStyle w:val="Numrodepage"/>
        <w:sz w:val="16"/>
        <w:lang w:val="fr-FR"/>
      </w:rPr>
      <w:t xml:space="preserve">CCIG973-0226-Lot2 - </w:t>
    </w:r>
    <w:r w:rsidR="00856158">
      <w:rPr>
        <w:rStyle w:val="Numrodepage"/>
        <w:sz w:val="16"/>
        <w:lang w:val="fr-FR"/>
      </w:rPr>
      <w:t xml:space="preserve">A.E – Page </w:t>
    </w:r>
    <w:r w:rsidR="00856158">
      <w:rPr>
        <w:rStyle w:val="Numrodepage"/>
        <w:sz w:val="16"/>
        <w:lang w:val="fr-FR"/>
      </w:rPr>
      <w:fldChar w:fldCharType="begin"/>
    </w:r>
    <w:r w:rsidR="00856158">
      <w:rPr>
        <w:rStyle w:val="Numrodepage"/>
        <w:sz w:val="16"/>
        <w:lang w:val="fr-FR"/>
      </w:rPr>
      <w:instrText xml:space="preserve"> PAGE </w:instrText>
    </w:r>
    <w:r w:rsidR="00856158">
      <w:rPr>
        <w:rStyle w:val="Numrodepage"/>
        <w:sz w:val="16"/>
        <w:lang w:val="fr-FR"/>
      </w:rPr>
      <w:fldChar w:fldCharType="separate"/>
    </w:r>
    <w:r w:rsidR="00856158">
      <w:rPr>
        <w:rStyle w:val="Numrodepage"/>
        <w:noProof/>
        <w:sz w:val="16"/>
        <w:lang w:val="fr-FR"/>
      </w:rPr>
      <w:t>9</w:t>
    </w:r>
    <w:r w:rsidR="00856158">
      <w:rPr>
        <w:rStyle w:val="Numrodepage"/>
        <w:sz w:val="16"/>
        <w:lang w:val="fr-FR"/>
      </w:rPr>
      <w:fldChar w:fldCharType="end"/>
    </w:r>
    <w:r w:rsidR="00856158">
      <w:rPr>
        <w:rStyle w:val="Numrodepage"/>
        <w:sz w:val="16"/>
        <w:lang w:val="fr-FR"/>
      </w:rPr>
      <w:t xml:space="preserve"> sur </w:t>
    </w:r>
    <w:r w:rsidR="00856158">
      <w:rPr>
        <w:rStyle w:val="Numrodepage"/>
        <w:sz w:val="16"/>
        <w:lang w:val="fr-FR"/>
      </w:rPr>
      <w:fldChar w:fldCharType="begin"/>
    </w:r>
    <w:r w:rsidR="00856158">
      <w:rPr>
        <w:rStyle w:val="Numrodepage"/>
        <w:sz w:val="16"/>
        <w:lang w:val="fr-FR"/>
      </w:rPr>
      <w:instrText xml:space="preserve"> NUMPAGES \* ARABIC </w:instrText>
    </w:r>
    <w:r w:rsidR="00856158">
      <w:rPr>
        <w:rStyle w:val="Numrodepage"/>
        <w:sz w:val="16"/>
        <w:lang w:val="fr-FR"/>
      </w:rPr>
      <w:fldChar w:fldCharType="separate"/>
    </w:r>
    <w:r w:rsidR="00856158">
      <w:rPr>
        <w:rStyle w:val="Numrodepage"/>
        <w:noProof/>
        <w:sz w:val="16"/>
        <w:lang w:val="fr-FR"/>
      </w:rPr>
      <w:t>13</w:t>
    </w:r>
    <w:r w:rsidR="00856158">
      <w:rPr>
        <w:rStyle w:val="Numrodepage"/>
        <w:sz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1646A" w14:textId="77777777" w:rsidR="00D75EC5" w:rsidRDefault="00D75EC5">
      <w:r>
        <w:rPr>
          <w:color w:val="000000"/>
        </w:rPr>
        <w:separator/>
      </w:r>
    </w:p>
  </w:footnote>
  <w:footnote w:type="continuationSeparator" w:id="0">
    <w:p w14:paraId="28FEAA4C" w14:textId="77777777" w:rsidR="00D75EC5" w:rsidRDefault="00D75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05F2" w14:textId="77777777" w:rsidR="00856158" w:rsidRDefault="00856158">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50B3A"/>
    <w:multiLevelType w:val="multilevel"/>
    <w:tmpl w:val="DD76AA0E"/>
    <w:styleLink w:val="WW8Num3"/>
    <w:lvl w:ilvl="0">
      <w:start w:val="1"/>
      <w:numFmt w:val="decimal"/>
      <w:lvlText w:val="(%1)"/>
      <w:lvlJc w:val="left"/>
      <w:pPr>
        <w:ind w:left="1080" w:hanging="360"/>
      </w:pPr>
      <w:rPr>
        <w:rFonts w:ascii="Calibri" w:hAnsi="Calibri" w:cs="Times"/>
        <w:sz w:val="22"/>
        <w:szCs w:val="22"/>
        <w:lang w:val="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4E52358"/>
    <w:multiLevelType w:val="multilevel"/>
    <w:tmpl w:val="1C16CD00"/>
    <w:styleLink w:val="WW8Num2"/>
    <w:lvl w:ilvl="0">
      <w:start w:val="1"/>
      <w:numFmt w:val="none"/>
      <w:suff w:val="nothing"/>
      <w:lvlText w:val="%1"/>
      <w:lvlJc w:val="left"/>
      <w:pPr>
        <w:ind w:left="284" w:firstLine="0"/>
      </w:pPr>
      <w:rPr>
        <w:rFonts w:ascii="Calibri" w:hAnsi="Calibri" w:cs="Times"/>
        <w:sz w:val="22"/>
        <w:szCs w:val="22"/>
        <w:lang w:val="fr-FR"/>
      </w:rPr>
    </w:lvl>
    <w:lvl w:ilvl="1">
      <w:start w:val="1"/>
      <w:numFmt w:val="none"/>
      <w:suff w:val="nothing"/>
      <w:lvlText w:val="%2"/>
      <w:lvlJc w:val="left"/>
      <w:pPr>
        <w:ind w:left="284" w:firstLine="0"/>
      </w:pPr>
    </w:lvl>
    <w:lvl w:ilvl="2">
      <w:start w:val="1"/>
      <w:numFmt w:val="none"/>
      <w:suff w:val="nothing"/>
      <w:lvlText w:val="%3"/>
      <w:lvlJc w:val="left"/>
      <w:pPr>
        <w:ind w:left="284" w:firstLine="0"/>
      </w:pPr>
    </w:lvl>
    <w:lvl w:ilvl="3">
      <w:start w:val="1"/>
      <w:numFmt w:val="none"/>
      <w:suff w:val="nothing"/>
      <w:lvlText w:val="%4"/>
      <w:lvlJc w:val="left"/>
      <w:pPr>
        <w:ind w:left="284" w:firstLine="0"/>
      </w:pPr>
    </w:lvl>
    <w:lvl w:ilvl="4">
      <w:start w:val="1"/>
      <w:numFmt w:val="none"/>
      <w:suff w:val="nothing"/>
      <w:lvlText w:val="%5"/>
      <w:lvlJc w:val="left"/>
      <w:pPr>
        <w:ind w:left="284" w:firstLine="0"/>
      </w:pPr>
    </w:lvl>
    <w:lvl w:ilvl="5">
      <w:start w:val="1"/>
      <w:numFmt w:val="none"/>
      <w:suff w:val="nothing"/>
      <w:lvlText w:val="%6"/>
      <w:lvlJc w:val="left"/>
      <w:pPr>
        <w:ind w:left="284" w:firstLine="0"/>
      </w:pPr>
    </w:lvl>
    <w:lvl w:ilvl="6">
      <w:start w:val="1"/>
      <w:numFmt w:val="none"/>
      <w:suff w:val="nothing"/>
      <w:lvlText w:val="%7"/>
      <w:lvlJc w:val="left"/>
      <w:pPr>
        <w:ind w:left="284" w:firstLine="0"/>
      </w:pPr>
    </w:lvl>
    <w:lvl w:ilvl="7">
      <w:start w:val="1"/>
      <w:numFmt w:val="none"/>
      <w:suff w:val="nothing"/>
      <w:lvlText w:val="%8"/>
      <w:lvlJc w:val="left"/>
      <w:pPr>
        <w:ind w:left="284" w:firstLine="0"/>
      </w:pPr>
    </w:lvl>
    <w:lvl w:ilvl="8">
      <w:start w:val="1"/>
      <w:numFmt w:val="none"/>
      <w:suff w:val="nothing"/>
      <w:lvlText w:val="%9"/>
      <w:lvlJc w:val="left"/>
      <w:pPr>
        <w:ind w:left="284" w:firstLine="0"/>
      </w:pPr>
    </w:lvl>
  </w:abstractNum>
  <w:abstractNum w:abstractNumId="2" w15:restartNumberingAfterBreak="0">
    <w:nsid w:val="38654A1D"/>
    <w:multiLevelType w:val="singleLevel"/>
    <w:tmpl w:val="FBDE137C"/>
    <w:lvl w:ilvl="0">
      <w:numFmt w:val="bullet"/>
      <w:lvlText w:val="-"/>
      <w:lvlJc w:val="left"/>
      <w:pPr>
        <w:tabs>
          <w:tab w:val="num" w:pos="720"/>
        </w:tabs>
        <w:ind w:left="720" w:hanging="360"/>
      </w:pPr>
      <w:rPr>
        <w:rFonts w:ascii="Times New Roman" w:hAnsi="Times New Roman" w:hint="default"/>
      </w:rPr>
    </w:lvl>
  </w:abstractNum>
  <w:abstractNum w:abstractNumId="3" w15:restartNumberingAfterBreak="0">
    <w:nsid w:val="3A8B2F59"/>
    <w:multiLevelType w:val="hybridMultilevel"/>
    <w:tmpl w:val="6E924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8033D"/>
    <w:multiLevelType w:val="multilevel"/>
    <w:tmpl w:val="F3C45A2E"/>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523F13D9"/>
    <w:multiLevelType w:val="hybridMultilevel"/>
    <w:tmpl w:val="39BC556A"/>
    <w:lvl w:ilvl="0" w:tplc="E1F8A9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C320184"/>
    <w:multiLevelType w:val="multilevel"/>
    <w:tmpl w:val="AE16F682"/>
    <w:lvl w:ilvl="0">
      <w:numFmt w:val="bullet"/>
      <w:lvlText w:val="-"/>
      <w:lvlJc w:val="left"/>
      <w:pPr>
        <w:ind w:left="360" w:hanging="360"/>
      </w:pPr>
      <w:rPr>
        <w:rFonts w:ascii="Calibri" w:eastAsia="Times New Roman" w:hAnsi="Calibri" w:cs="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1778791045">
    <w:abstractNumId w:val="4"/>
  </w:num>
  <w:num w:numId="2" w16cid:durableId="1837988101">
    <w:abstractNumId w:val="1"/>
  </w:num>
  <w:num w:numId="3" w16cid:durableId="774177788">
    <w:abstractNumId w:val="0"/>
  </w:num>
  <w:num w:numId="4" w16cid:durableId="195001814">
    <w:abstractNumId w:val="6"/>
  </w:num>
  <w:num w:numId="5" w16cid:durableId="22246107">
    <w:abstractNumId w:val="1"/>
    <w:lvlOverride w:ilvl="0">
      <w:startOverride w:val="1"/>
    </w:lvlOverride>
  </w:num>
  <w:num w:numId="6" w16cid:durableId="619646899">
    <w:abstractNumId w:val="0"/>
    <w:lvlOverride w:ilvl="0">
      <w:startOverride w:val="1"/>
    </w:lvlOverride>
  </w:num>
  <w:num w:numId="7" w16cid:durableId="1328632623">
    <w:abstractNumId w:val="3"/>
  </w:num>
  <w:num w:numId="8" w16cid:durableId="438137399">
    <w:abstractNumId w:val="5"/>
  </w:num>
  <w:num w:numId="9" w16cid:durableId="675114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91"/>
    <w:rsid w:val="000158E4"/>
    <w:rsid w:val="00026ACA"/>
    <w:rsid w:val="000273F2"/>
    <w:rsid w:val="00037D8A"/>
    <w:rsid w:val="000440E4"/>
    <w:rsid w:val="000441D1"/>
    <w:rsid w:val="00047A48"/>
    <w:rsid w:val="000703DE"/>
    <w:rsid w:val="00082D08"/>
    <w:rsid w:val="000D06DF"/>
    <w:rsid w:val="00100BED"/>
    <w:rsid w:val="00101FB7"/>
    <w:rsid w:val="00104719"/>
    <w:rsid w:val="0013379C"/>
    <w:rsid w:val="00176E8A"/>
    <w:rsid w:val="00194200"/>
    <w:rsid w:val="001A3DD7"/>
    <w:rsid w:val="001D0F96"/>
    <w:rsid w:val="001D6BA6"/>
    <w:rsid w:val="001F4E56"/>
    <w:rsid w:val="00217789"/>
    <w:rsid w:val="0022718D"/>
    <w:rsid w:val="00246834"/>
    <w:rsid w:val="00266E12"/>
    <w:rsid w:val="00274E0D"/>
    <w:rsid w:val="00296BA6"/>
    <w:rsid w:val="002A5519"/>
    <w:rsid w:val="002C58BD"/>
    <w:rsid w:val="002C67A7"/>
    <w:rsid w:val="00303B71"/>
    <w:rsid w:val="00361FC7"/>
    <w:rsid w:val="003643DB"/>
    <w:rsid w:val="003936F2"/>
    <w:rsid w:val="003C16B6"/>
    <w:rsid w:val="003E3F27"/>
    <w:rsid w:val="004079E1"/>
    <w:rsid w:val="00412679"/>
    <w:rsid w:val="00415378"/>
    <w:rsid w:val="00452365"/>
    <w:rsid w:val="004615BA"/>
    <w:rsid w:val="00467124"/>
    <w:rsid w:val="00476651"/>
    <w:rsid w:val="004B6D96"/>
    <w:rsid w:val="005007F1"/>
    <w:rsid w:val="00517DF2"/>
    <w:rsid w:val="005215E8"/>
    <w:rsid w:val="00532674"/>
    <w:rsid w:val="00535E6B"/>
    <w:rsid w:val="00571373"/>
    <w:rsid w:val="005B7BB8"/>
    <w:rsid w:val="005D2216"/>
    <w:rsid w:val="005D2E24"/>
    <w:rsid w:val="005D7577"/>
    <w:rsid w:val="005E2E36"/>
    <w:rsid w:val="005E5D13"/>
    <w:rsid w:val="005E5EF9"/>
    <w:rsid w:val="005E601D"/>
    <w:rsid w:val="005F31C4"/>
    <w:rsid w:val="00600B36"/>
    <w:rsid w:val="00612DBA"/>
    <w:rsid w:val="0064204A"/>
    <w:rsid w:val="00645D15"/>
    <w:rsid w:val="006C166E"/>
    <w:rsid w:val="006C1F44"/>
    <w:rsid w:val="006C435A"/>
    <w:rsid w:val="00714436"/>
    <w:rsid w:val="00724B8A"/>
    <w:rsid w:val="00730172"/>
    <w:rsid w:val="00730F65"/>
    <w:rsid w:val="00734356"/>
    <w:rsid w:val="00741F5A"/>
    <w:rsid w:val="00760D5F"/>
    <w:rsid w:val="0076197B"/>
    <w:rsid w:val="00774C62"/>
    <w:rsid w:val="0078774A"/>
    <w:rsid w:val="007B5D35"/>
    <w:rsid w:val="007B647E"/>
    <w:rsid w:val="007E219A"/>
    <w:rsid w:val="007E6E48"/>
    <w:rsid w:val="007F5BEF"/>
    <w:rsid w:val="0080258A"/>
    <w:rsid w:val="008232AA"/>
    <w:rsid w:val="00823759"/>
    <w:rsid w:val="00835960"/>
    <w:rsid w:val="00856158"/>
    <w:rsid w:val="0086215F"/>
    <w:rsid w:val="008C1563"/>
    <w:rsid w:val="008C44C4"/>
    <w:rsid w:val="00900C82"/>
    <w:rsid w:val="00905329"/>
    <w:rsid w:val="00907B97"/>
    <w:rsid w:val="00923433"/>
    <w:rsid w:val="00934EC0"/>
    <w:rsid w:val="00935440"/>
    <w:rsid w:val="009713CE"/>
    <w:rsid w:val="009864B2"/>
    <w:rsid w:val="009A7DA9"/>
    <w:rsid w:val="009C2E6B"/>
    <w:rsid w:val="009C3C38"/>
    <w:rsid w:val="009D3190"/>
    <w:rsid w:val="009D7993"/>
    <w:rsid w:val="009E5891"/>
    <w:rsid w:val="009E636D"/>
    <w:rsid w:val="00A07654"/>
    <w:rsid w:val="00A07751"/>
    <w:rsid w:val="00A15504"/>
    <w:rsid w:val="00A221FD"/>
    <w:rsid w:val="00A24B79"/>
    <w:rsid w:val="00A30A20"/>
    <w:rsid w:val="00A50449"/>
    <w:rsid w:val="00A63040"/>
    <w:rsid w:val="00A67823"/>
    <w:rsid w:val="00AC4DC5"/>
    <w:rsid w:val="00AE406B"/>
    <w:rsid w:val="00AF5ADA"/>
    <w:rsid w:val="00B2296D"/>
    <w:rsid w:val="00B22E63"/>
    <w:rsid w:val="00B344AA"/>
    <w:rsid w:val="00B36DA6"/>
    <w:rsid w:val="00B37896"/>
    <w:rsid w:val="00B555A1"/>
    <w:rsid w:val="00B63186"/>
    <w:rsid w:val="00B65261"/>
    <w:rsid w:val="00B82AAC"/>
    <w:rsid w:val="00B87A2B"/>
    <w:rsid w:val="00BE4975"/>
    <w:rsid w:val="00BF3267"/>
    <w:rsid w:val="00C11BA7"/>
    <w:rsid w:val="00C151D9"/>
    <w:rsid w:val="00C452FC"/>
    <w:rsid w:val="00C51341"/>
    <w:rsid w:val="00C56668"/>
    <w:rsid w:val="00C736D8"/>
    <w:rsid w:val="00C80A77"/>
    <w:rsid w:val="00C82040"/>
    <w:rsid w:val="00C83E82"/>
    <w:rsid w:val="00CB2577"/>
    <w:rsid w:val="00CC279F"/>
    <w:rsid w:val="00CC3E46"/>
    <w:rsid w:val="00CC51DE"/>
    <w:rsid w:val="00CD662B"/>
    <w:rsid w:val="00D073F3"/>
    <w:rsid w:val="00D319A8"/>
    <w:rsid w:val="00D53CEE"/>
    <w:rsid w:val="00D55F72"/>
    <w:rsid w:val="00D7294E"/>
    <w:rsid w:val="00D75EC5"/>
    <w:rsid w:val="00D76C5A"/>
    <w:rsid w:val="00DE45A1"/>
    <w:rsid w:val="00DE77A6"/>
    <w:rsid w:val="00DF1431"/>
    <w:rsid w:val="00DF40DC"/>
    <w:rsid w:val="00E04CE0"/>
    <w:rsid w:val="00E073F5"/>
    <w:rsid w:val="00E234AE"/>
    <w:rsid w:val="00E34381"/>
    <w:rsid w:val="00E34CD5"/>
    <w:rsid w:val="00E45AEB"/>
    <w:rsid w:val="00E4617A"/>
    <w:rsid w:val="00E50034"/>
    <w:rsid w:val="00E53C95"/>
    <w:rsid w:val="00E5517B"/>
    <w:rsid w:val="00E65694"/>
    <w:rsid w:val="00E8778B"/>
    <w:rsid w:val="00EA0BC5"/>
    <w:rsid w:val="00EB02CA"/>
    <w:rsid w:val="00EB0BDE"/>
    <w:rsid w:val="00EC6C41"/>
    <w:rsid w:val="00ED393F"/>
    <w:rsid w:val="00EE12E0"/>
    <w:rsid w:val="00F03796"/>
    <w:rsid w:val="00F17E0F"/>
    <w:rsid w:val="00F213CC"/>
    <w:rsid w:val="00F22051"/>
    <w:rsid w:val="00F240A9"/>
    <w:rsid w:val="00F35689"/>
    <w:rsid w:val="00F84180"/>
    <w:rsid w:val="00FA2C1C"/>
    <w:rsid w:val="00FB1A39"/>
    <w:rsid w:val="00FB2636"/>
    <w:rsid w:val="00FB5814"/>
    <w:rsid w:val="00FB75D3"/>
    <w:rsid w:val="00FC5B06"/>
    <w:rsid w:val="00FE59FB"/>
    <w:rsid w:val="00FE735D"/>
    <w:rsid w:val="00FF0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4F48E"/>
  <w15:docId w15:val="{9F1477C0-4BBA-422A-BE5E-69029E0A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spacing w:before="240"/>
      <w:outlineLvl w:val="0"/>
    </w:pPr>
    <w:rPr>
      <w:rFonts w:ascii="Helvetica" w:eastAsia="Helvetica" w:hAnsi="Helvetica" w:cs="StarSymbol, 'Yu Gothic'"/>
      <w:b/>
      <w:sz w:val="24"/>
      <w:u w:val="single"/>
    </w:rPr>
  </w:style>
  <w:style w:type="paragraph" w:styleId="Titre2">
    <w:name w:val="heading 2"/>
    <w:basedOn w:val="Standard"/>
    <w:next w:val="Standard"/>
    <w:uiPriority w:val="9"/>
    <w:unhideWhenUsed/>
    <w:qFormat/>
    <w:pPr>
      <w:spacing w:before="120"/>
      <w:outlineLvl w:val="1"/>
    </w:pPr>
    <w:rPr>
      <w:rFonts w:ascii="Helvetica" w:eastAsia="Helvetica" w:hAnsi="Helvetica" w:cs="StarSymbol, 'Yu Gothic'"/>
      <w:b/>
      <w:sz w:val="24"/>
    </w:rPr>
  </w:style>
  <w:style w:type="paragraph" w:styleId="Titre3">
    <w:name w:val="heading 3"/>
    <w:basedOn w:val="Standard"/>
    <w:next w:val="WW-Retraitnormal"/>
    <w:uiPriority w:val="9"/>
    <w:semiHidden/>
    <w:unhideWhenUsed/>
    <w:qFormat/>
    <w:pPr>
      <w:ind w:left="355"/>
      <w:outlineLvl w:val="2"/>
    </w:pPr>
    <w:rPr>
      <w:b/>
      <w:sz w:val="24"/>
    </w:rPr>
  </w:style>
  <w:style w:type="paragraph" w:styleId="Titre4">
    <w:name w:val="heading 4"/>
    <w:basedOn w:val="Standard"/>
    <w:next w:val="WW-Retraitnormal"/>
    <w:uiPriority w:val="9"/>
    <w:semiHidden/>
    <w:unhideWhenUsed/>
    <w:qFormat/>
    <w:pPr>
      <w:ind w:left="355"/>
      <w:outlineLvl w:val="3"/>
    </w:pPr>
    <w:rPr>
      <w:sz w:val="24"/>
      <w:u w:val="single"/>
    </w:rPr>
  </w:style>
  <w:style w:type="paragraph" w:styleId="Titre5">
    <w:name w:val="heading 5"/>
    <w:basedOn w:val="Standard"/>
    <w:next w:val="WW-Retraitnormal"/>
    <w:uiPriority w:val="9"/>
    <w:semiHidden/>
    <w:unhideWhenUsed/>
    <w:qFormat/>
    <w:pPr>
      <w:ind w:left="709"/>
      <w:outlineLvl w:val="4"/>
    </w:pPr>
    <w:rPr>
      <w:b/>
    </w:rPr>
  </w:style>
  <w:style w:type="paragraph" w:styleId="Titre6">
    <w:name w:val="heading 6"/>
    <w:basedOn w:val="Standard"/>
    <w:next w:val="WW-Retraitnormal"/>
    <w:uiPriority w:val="9"/>
    <w:semiHidden/>
    <w:unhideWhenUsed/>
    <w:qFormat/>
    <w:pPr>
      <w:ind w:left="709"/>
      <w:outlineLvl w:val="5"/>
    </w:pPr>
    <w:rPr>
      <w:u w:val="single"/>
    </w:rPr>
  </w:style>
  <w:style w:type="paragraph" w:styleId="Titre7">
    <w:name w:val="heading 7"/>
    <w:basedOn w:val="Standard"/>
    <w:next w:val="WW-Retraitnormal"/>
    <w:pPr>
      <w:ind w:left="709"/>
      <w:outlineLvl w:val="6"/>
    </w:pPr>
    <w:rPr>
      <w:i/>
    </w:rPr>
  </w:style>
  <w:style w:type="paragraph" w:styleId="Titre8">
    <w:name w:val="heading 8"/>
    <w:basedOn w:val="Standard"/>
    <w:next w:val="WW-Retraitnormal"/>
    <w:pPr>
      <w:ind w:left="709"/>
      <w:outlineLvl w:val="7"/>
    </w:pPr>
    <w:rPr>
      <w:i/>
    </w:rPr>
  </w:style>
  <w:style w:type="paragraph" w:styleId="Titre9">
    <w:name w:val="heading 9"/>
    <w:basedOn w:val="Standard"/>
    <w:next w:val="WW-Retraitnormal"/>
    <w:pPr>
      <w:ind w:left="709"/>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w:eastAsia="Times New Roman" w:hAnsi="Times" w:cs="Helvetica"/>
      <w:sz w:val="20"/>
      <w:szCs w:val="20"/>
      <w:lang w:val="en-GB" w:bidi="ar-SA"/>
    </w:rPr>
  </w:style>
  <w:style w:type="paragraph" w:customStyle="1" w:styleId="Heading">
    <w:name w:val="Heading"/>
    <w:basedOn w:val="Standard"/>
    <w:next w:val="Textbody"/>
    <w:pPr>
      <w:keepNext/>
      <w:spacing w:before="240" w:after="120"/>
    </w:pPr>
    <w:rPr>
      <w:rFonts w:ascii="Albany, Arial" w:eastAsia="HG Mincho Light J" w:hAnsi="Albany, Arial" w:cs="Arial Unicode MS"/>
      <w:sz w:val="28"/>
    </w:rPr>
  </w:style>
  <w:style w:type="paragraph" w:customStyle="1" w:styleId="Textbody">
    <w:name w:val="Text body"/>
    <w:basedOn w:val="Standard"/>
    <w:pPr>
      <w:tabs>
        <w:tab w:val="left" w:pos="1134"/>
        <w:tab w:val="right" w:leader="dot" w:pos="8789"/>
      </w:tabs>
      <w:jc w:val="both"/>
    </w:pPr>
    <w:rPr>
      <w:rFonts w:ascii="Helvetica-Narrow, 'Arial Narrow" w:eastAsia="Helvetica-Narrow, 'Arial Narrow" w:hAnsi="Helvetica-Narrow, 'Arial Narrow" w:cs="HG Mincho Light J"/>
      <w:b/>
      <w:lang w:val="fr-FR"/>
    </w:rPr>
  </w:style>
  <w:style w:type="paragraph" w:styleId="Liste">
    <w:name w:val="List"/>
    <w:basedOn w:val="Textbody"/>
    <w:rPr>
      <w:rFonts w:cs="Albany, Arial"/>
    </w:rPr>
  </w:style>
  <w:style w:type="paragraph" w:styleId="Lgende">
    <w:name w:val="caption"/>
    <w:basedOn w:val="Standard"/>
    <w:pPr>
      <w:suppressLineNumbers/>
      <w:spacing w:before="120" w:after="120"/>
    </w:pPr>
    <w:rPr>
      <w:rFonts w:cs="Albany, Arial"/>
      <w:i/>
      <w:iCs/>
      <w:sz w:val="24"/>
      <w:szCs w:val="24"/>
    </w:rPr>
  </w:style>
  <w:style w:type="paragraph" w:customStyle="1" w:styleId="Index">
    <w:name w:val="Index"/>
    <w:basedOn w:val="Standard"/>
    <w:pPr>
      <w:suppressLineNumbers/>
    </w:pPr>
    <w:rPr>
      <w:rFonts w:cs="Albany, Arial"/>
    </w:rPr>
  </w:style>
  <w:style w:type="paragraph" w:customStyle="1" w:styleId="Titre30">
    <w:name w:val="Titre3"/>
    <w:basedOn w:val="Standard"/>
    <w:next w:val="Textbody"/>
    <w:pPr>
      <w:keepNext/>
      <w:spacing w:before="240" w:after="120"/>
    </w:pPr>
    <w:rPr>
      <w:rFonts w:ascii="Arial" w:eastAsia="MS Mincho" w:hAnsi="Arial" w:cs="Albany, Arial"/>
      <w:sz w:val="28"/>
      <w:szCs w:val="28"/>
    </w:rPr>
  </w:style>
  <w:style w:type="paragraph" w:customStyle="1" w:styleId="Titre20">
    <w:name w:val="Titre2"/>
    <w:basedOn w:val="Standard"/>
    <w:next w:val="Textbody"/>
    <w:pPr>
      <w:keepNext/>
      <w:spacing w:before="240" w:after="120"/>
    </w:pPr>
    <w:rPr>
      <w:rFonts w:ascii="Arial" w:eastAsia="Arial Unicode MS" w:hAnsi="Arial" w:cs="Albany, Ari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252"/>
        <w:tab w:val="right" w:pos="8504"/>
      </w:tabs>
    </w:pPr>
  </w:style>
  <w:style w:type="paragraph" w:styleId="Pieddepage">
    <w:name w:val="footer"/>
    <w:basedOn w:val="Standard"/>
    <w:pPr>
      <w:tabs>
        <w:tab w:val="center" w:pos="4252"/>
        <w:tab w:val="right" w:pos="8504"/>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Lgende2">
    <w:name w:val="Légende2"/>
    <w:basedOn w:val="Standard"/>
    <w:pPr>
      <w:suppressLineNumbers/>
      <w:spacing w:before="120" w:after="120"/>
    </w:pPr>
    <w:rPr>
      <w:rFonts w:cs="Albany, Arial"/>
      <w:i/>
      <w:iCs/>
      <w:sz w:val="24"/>
      <w:szCs w:val="24"/>
    </w:rPr>
  </w:style>
  <w:style w:type="paragraph" w:customStyle="1" w:styleId="Contenuducadre">
    <w:name w:val="Contenu du cadre"/>
    <w:basedOn w:val="Textbody"/>
  </w:style>
  <w:style w:type="paragraph" w:customStyle="1" w:styleId="Footnote">
    <w:name w:val="Footnote"/>
    <w:basedOn w:val="Standard"/>
  </w:style>
  <w:style w:type="paragraph" w:customStyle="1" w:styleId="Titre10">
    <w:name w:val="Titre1"/>
    <w:basedOn w:val="Standard"/>
    <w:next w:val="Textbody"/>
    <w:pPr>
      <w:keepNext/>
      <w:spacing w:before="240" w:after="120"/>
    </w:pPr>
    <w:rPr>
      <w:rFonts w:ascii="Arial" w:eastAsia="Arial Unicode MS" w:hAnsi="Arial" w:cs="Albany, Arial"/>
      <w:sz w:val="28"/>
      <w:szCs w:val="28"/>
    </w:rPr>
  </w:style>
  <w:style w:type="paragraph" w:styleId="Sous-titre">
    <w:name w:val="Subtitle"/>
    <w:basedOn w:val="Titre10"/>
    <w:next w:val="Textbody"/>
    <w:uiPriority w:val="11"/>
    <w:qFormat/>
    <w:pPr>
      <w:jc w:val="center"/>
    </w:pPr>
    <w:rPr>
      <w:i/>
      <w:iCs/>
    </w:rPr>
  </w:style>
  <w:style w:type="paragraph" w:customStyle="1" w:styleId="Lgende1">
    <w:name w:val="Légende1"/>
    <w:basedOn w:val="Standard"/>
    <w:pPr>
      <w:suppressLineNumbers/>
      <w:spacing w:before="120" w:after="120"/>
    </w:pPr>
    <w:rPr>
      <w:rFonts w:cs="Albany, Arial"/>
      <w:i/>
      <w:iCs/>
      <w:sz w:val="24"/>
      <w:szCs w:val="24"/>
    </w:rPr>
  </w:style>
  <w:style w:type="paragraph" w:customStyle="1" w:styleId="WW-Retraitnormal">
    <w:name w:val="WW-Retrait normal"/>
    <w:basedOn w:val="Standard"/>
    <w:pPr>
      <w:ind w:left="708" w:firstLine="1"/>
    </w:pPr>
  </w:style>
  <w:style w:type="paragraph" w:styleId="Corpsdetexte2">
    <w:name w:val="Body Text 2"/>
    <w:basedOn w:val="Standard"/>
    <w:pPr>
      <w:ind w:firstLine="1134"/>
      <w:jc w:val="both"/>
    </w:pPr>
    <w:rPr>
      <w:rFonts w:ascii="Helvetica-Narrow, 'Arial Narrow" w:eastAsia="Helvetica-Narrow, 'Arial Narrow" w:hAnsi="Helvetica-Narrow, 'Arial Narrow" w:cs="HG Mincho Light J"/>
      <w:b/>
      <w:lang w:val="fr-FR"/>
    </w:rPr>
  </w:style>
  <w:style w:type="paragraph" w:styleId="Retraitcorpsdetexte2">
    <w:name w:val="Body Text Indent 2"/>
    <w:basedOn w:val="Standard"/>
    <w:pPr>
      <w:ind w:firstLine="1134"/>
      <w:jc w:val="both"/>
    </w:pPr>
    <w:rPr>
      <w:rFonts w:ascii="Helvetica-Narrow, 'Arial Narrow" w:eastAsia="Helvetica-Narrow, 'Arial Narrow" w:hAnsi="Helvetica-Narrow, 'Arial Narrow" w:cs="HG Mincho Light J"/>
      <w:sz w:val="24"/>
    </w:rPr>
  </w:style>
  <w:style w:type="paragraph" w:styleId="Retraitcorpsdetexte3">
    <w:name w:val="Body Text Indent 3"/>
    <w:basedOn w:val="Standard"/>
    <w:pPr>
      <w:ind w:firstLine="1134"/>
      <w:jc w:val="both"/>
    </w:pPr>
    <w:rPr>
      <w:rFonts w:ascii="Helvetica-Narrow, 'Arial Narrow" w:eastAsia="Helvetica-Narrow, 'Arial Narrow" w:hAnsi="Helvetica-Narrow, 'Arial Narrow" w:cs="HG Mincho Light J"/>
      <w:b/>
      <w:sz w:val="24"/>
    </w:rPr>
  </w:style>
  <w:style w:type="paragraph" w:customStyle="1" w:styleId="WW-Corpsdetexte2">
    <w:name w:val="WW-Corps de texte 2"/>
    <w:basedOn w:val="Standard"/>
    <w:pPr>
      <w:tabs>
        <w:tab w:val="left" w:pos="1134"/>
        <w:tab w:val="left" w:pos="3686"/>
        <w:tab w:val="right" w:leader="dot" w:pos="8789"/>
      </w:tabs>
      <w:jc w:val="center"/>
    </w:pPr>
    <w:rPr>
      <w:rFonts w:ascii="Arial" w:eastAsia="Arial" w:hAnsi="Arial" w:cs="Arial"/>
      <w:b/>
      <w:sz w:val="24"/>
      <w:lang w:val="fr-FR"/>
    </w:rPr>
  </w:style>
  <w:style w:type="paragraph" w:styleId="Textedebulles">
    <w:name w:val="Balloon Text"/>
    <w:basedOn w:val="Standard"/>
    <w:rPr>
      <w:rFonts w:ascii="Tahoma" w:eastAsia="Tahoma" w:hAnsi="Tahoma" w:cs="Albany, Arial"/>
      <w:sz w:val="16"/>
      <w:szCs w:val="16"/>
    </w:rPr>
  </w:style>
  <w:style w:type="paragraph" w:customStyle="1" w:styleId="Paragraphe">
    <w:name w:val="Paragraphe"/>
    <w:basedOn w:val="Standard"/>
    <w:pPr>
      <w:suppressAutoHyphens w:val="0"/>
      <w:spacing w:before="60" w:after="60"/>
      <w:ind w:firstLine="567"/>
      <w:jc w:val="both"/>
    </w:pPr>
    <w:rPr>
      <w:rFonts w:ascii="Times New Roman" w:hAnsi="Times New Roman" w:cs="Times New Roman"/>
      <w:sz w:val="24"/>
      <w:lang w:val="fr-FR"/>
    </w:rPr>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05ARTICLENiv1-Texte">
    <w:name w:val="05_ARTICLE_Niv1 - Texte"/>
    <w:pPr>
      <w:widowControl/>
      <w:tabs>
        <w:tab w:val="left" w:leader="dot" w:pos="9526"/>
      </w:tabs>
      <w:suppressAutoHyphens/>
      <w:spacing w:after="240"/>
      <w:jc w:val="both"/>
    </w:pPr>
    <w:rPr>
      <w:rFonts w:ascii="Verdana" w:eastAsia="Times New Roman" w:hAnsi="Verdana" w:cs="Helvetica-Narrow, 'Arial Narrow"/>
      <w:spacing w:val="-6"/>
      <w:sz w:val="18"/>
      <w:szCs w:val="20"/>
      <w:lang w:bidi="ar-SA"/>
    </w:rPr>
  </w:style>
  <w:style w:type="paragraph" w:customStyle="1" w:styleId="05ARTICLENiv1-SsTitre">
    <w:name w:val="05_ARTICLE_Niv1 - SsTitre"/>
    <w:next w:val="05ARTICLENiv1-Texte"/>
    <w:pPr>
      <w:widowControl/>
      <w:suppressAutoHyphens/>
      <w:spacing w:before="120" w:after="120"/>
      <w:jc w:val="both"/>
    </w:pPr>
    <w:rPr>
      <w:rFonts w:ascii="Verdana" w:eastAsia="Times New Roman" w:hAnsi="Verdana" w:cs="Helvetica-Narrow, 'Arial Narrow"/>
      <w:b/>
      <w:color w:val="BF3F00"/>
      <w:spacing w:val="-10"/>
      <w:sz w:val="20"/>
      <w:szCs w:val="20"/>
      <w:lang w:bidi="ar-SA"/>
    </w:rPr>
  </w:style>
  <w:style w:type="paragraph" w:customStyle="1" w:styleId="Commentaire2">
    <w:name w:val="Commentaire2"/>
    <w:basedOn w:val="Standard"/>
  </w:style>
  <w:style w:type="paragraph" w:customStyle="1" w:styleId="Explorateurdedocument1">
    <w:name w:val="Explorateur de document1"/>
    <w:basedOn w:val="Standard"/>
    <w:pPr>
      <w:shd w:val="clear" w:color="auto" w:fill="000080"/>
    </w:pPr>
    <w:rPr>
      <w:rFonts w:ascii="Tahoma" w:eastAsia="Tahoma" w:hAnsi="Tahoma" w:cs="Albany, Arial"/>
    </w:rPr>
  </w:style>
  <w:style w:type="paragraph" w:customStyle="1" w:styleId="Style1">
    <w:name w:val="Style1"/>
    <w:basedOn w:val="Textbody"/>
    <w:pPr>
      <w:tabs>
        <w:tab w:val="clear" w:pos="1134"/>
        <w:tab w:val="clear" w:pos="8789"/>
      </w:tabs>
      <w:suppressAutoHyphens w:val="0"/>
    </w:pPr>
    <w:rPr>
      <w:rFonts w:ascii="Arial" w:eastAsia="Arial" w:hAnsi="Arial" w:cs="Arial"/>
      <w:b w:val="0"/>
    </w:rPr>
  </w:style>
  <w:style w:type="paragraph" w:styleId="Commentaire">
    <w:name w:val="annotation text"/>
    <w:basedOn w:val="Standard"/>
  </w:style>
  <w:style w:type="paragraph" w:styleId="Rvision">
    <w:name w:val="Revision"/>
    <w:pPr>
      <w:widowControl/>
      <w:suppressAutoHyphens/>
    </w:pPr>
    <w:rPr>
      <w:rFonts w:ascii="Times" w:eastAsia="Times New Roman" w:hAnsi="Times" w:cs="Helvetica"/>
      <w:sz w:val="20"/>
      <w:szCs w:val="20"/>
      <w:lang w:val="en-GB" w:bidi="ar-SA"/>
    </w:rPr>
  </w:style>
  <w:style w:type="paragraph" w:styleId="Paragraphedeliste">
    <w:name w:val="List Paragraph"/>
    <w:basedOn w:val="Standard"/>
    <w:uiPriority w:val="34"/>
    <w:qFormat/>
    <w:pPr>
      <w:suppressAutoHyphens w:val="0"/>
      <w:ind w:left="720"/>
    </w:pPr>
    <w:rPr>
      <w:rFonts w:ascii="Calibri" w:eastAsia="Calibri" w:hAnsi="Calibri" w:cs="Times New Roman"/>
      <w:sz w:val="22"/>
      <w:szCs w:val="22"/>
      <w:lang w:val="fr-FR"/>
    </w:rPr>
  </w:style>
  <w:style w:type="paragraph" w:customStyle="1" w:styleId="RedTxt">
    <w:name w:val="RedTxt"/>
    <w:basedOn w:val="Standard"/>
    <w:pPr>
      <w:keepLines/>
      <w:widowControl w:val="0"/>
      <w:suppressAutoHyphens w:val="0"/>
      <w:autoSpaceDE w:val="0"/>
    </w:pPr>
    <w:rPr>
      <w:rFonts w:ascii="Arial" w:eastAsia="Arial" w:hAnsi="Arial" w:cs="Arial"/>
      <w:sz w:val="18"/>
      <w:szCs w:val="18"/>
      <w:lang w:val="fr-FR"/>
    </w:rPr>
  </w:style>
  <w:style w:type="paragraph" w:styleId="NormalWeb">
    <w:name w:val="Normal (Web)"/>
    <w:basedOn w:val="Standard"/>
    <w:pPr>
      <w:suppressAutoHyphens w:val="0"/>
      <w:spacing w:before="100" w:after="119"/>
    </w:pPr>
    <w:rPr>
      <w:rFonts w:ascii="Times New Roman" w:hAnsi="Times New Roman" w:cs="Times New Roman"/>
      <w:sz w:val="24"/>
      <w:szCs w:val="24"/>
      <w:lang w:val="fr-FR"/>
    </w:rPr>
  </w:style>
  <w:style w:type="paragraph" w:customStyle="1" w:styleId="TitleChar">
    <w:name w:val="Title Char"/>
    <w:pPr>
      <w:suppressAutoHyphens/>
      <w:autoSpaceDE w:val="0"/>
      <w:spacing w:after="300"/>
    </w:pPr>
    <w:rPr>
      <w:rFonts w:ascii="Calibri" w:eastAsia="Times New Roman" w:hAnsi="Calibri" w:cs="Times"/>
      <w:b/>
      <w:bCs/>
      <w:color w:val="FFFFFF"/>
      <w:sz w:val="44"/>
      <w:szCs w:val="44"/>
      <w:lang w:bidi="ar-SA"/>
    </w:rPr>
  </w:style>
  <w:style w:type="paragraph" w:customStyle="1" w:styleId="Framecontents">
    <w:name w:val="Frame contents"/>
    <w:basedOn w:val="Standar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Times"/>
      <w:sz w:val="22"/>
      <w:szCs w:val="22"/>
      <w:lang w:val="fr-FR"/>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Calibri" w:hAnsi="Calibri" w:cs="Times"/>
      <w:sz w:val="22"/>
      <w:szCs w:val="22"/>
      <w:lang w:val="fr-FR"/>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eastAsia="Symbol" w:hAnsi="Symbol" w:cs="Times New Roman"/>
    </w:rPr>
  </w:style>
  <w:style w:type="character" w:customStyle="1" w:styleId="WW8Num5z0">
    <w:name w:val="WW8Num5z0"/>
    <w:rPr>
      <w:rFonts w:ascii="StarSymbol, 'Yu Gothic'" w:eastAsia="StarSymbol, 'Yu Gothic'" w:hAnsi="StarSymbol, 'Yu Gothic'"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Yu Gothic'" w:eastAsia="StarSymbol, 'Yu Gothic'" w:hAnsi="StarSymbol, 'Yu Gothic'"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tarSymbol, 'Yu Gothic'" w:eastAsia="StarSymbol, 'Yu Gothic'" w:hAnsi="StarSymbol, 'Yu Gothic'"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tarSymbol, 'Yu Gothic'" w:eastAsia="StarSymbol, 'Yu Gothic'" w:hAnsi="StarSymbol, 'Yu Gothic'" w:cs="Wingding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tarSymbol, 'Yu Gothic'" w:eastAsia="StarSymbol, 'Yu Gothic'" w:hAnsi="StarSymbol, 'Yu Gothic'" w:cs="Wingding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tarSymbol, 'Yu Gothic'" w:eastAsia="StarSymbol, 'Yu Gothic'" w:hAnsi="StarSymbol, 'Yu Gothic'" w:cs="Wingding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tarSymbol, 'Yu Gothic'" w:eastAsia="StarSymbol, 'Yu Gothic'" w:hAnsi="StarSymbol, 'Yu Gothic'"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eastAsia="Wingdings" w:hAnsi="Wingdings" w:cs="Courier New"/>
      <w:color w:val="2068A6"/>
    </w:rPr>
  </w:style>
  <w:style w:type="character" w:customStyle="1" w:styleId="WW8Num12z1">
    <w:name w:val="WW8Num12z1"/>
    <w:rPr>
      <w:rFonts w:ascii="Times New Roman" w:eastAsia="Times New Roman" w:hAnsi="Times New Roman" w:cs="Times New Roman"/>
      <w:color w:val="000000"/>
    </w:rPr>
  </w:style>
  <w:style w:type="character" w:customStyle="1" w:styleId="WW8Num13z0">
    <w:name w:val="WW8Num13z0"/>
    <w:rPr>
      <w:rFonts w:ascii="Symbol" w:eastAsia="Calibri" w:hAnsi="Symbol" w:cs="Times New Roman"/>
    </w:rPr>
  </w:style>
  <w:style w:type="character" w:customStyle="1" w:styleId="WW8Num13z1">
    <w:name w:val="WW8Num13z1"/>
    <w:rPr>
      <w:rFonts w:ascii="Courier New" w:eastAsia="Courier New" w:hAnsi="Courier New" w:cs="Verdan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cs="Arial"/>
    </w:rPr>
  </w:style>
  <w:style w:type="character" w:customStyle="1" w:styleId="WW8Num14z1">
    <w:name w:val="WW8Num14z1"/>
    <w:rPr>
      <w:rFonts w:ascii="Courier New" w:eastAsia="Courier New" w:hAnsi="Courier New" w:cs="Verdana"/>
    </w:rPr>
  </w:style>
  <w:style w:type="character" w:customStyle="1" w:styleId="WW8Num14z2">
    <w:name w:val="WW8Num14z2"/>
    <w:rPr>
      <w:rFonts w:ascii="Wingdings" w:eastAsia="Wingdings" w:hAnsi="Wingdings" w:cs="Courier New"/>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Verdana"/>
    </w:rPr>
  </w:style>
  <w:style w:type="character" w:customStyle="1" w:styleId="WW8Num15z2">
    <w:name w:val="WW8Num15z2"/>
    <w:rPr>
      <w:rFonts w:ascii="Wingdings" w:eastAsia="Wingdings" w:hAnsi="Wingdings" w:cs="Courier New"/>
    </w:rPr>
  </w:style>
  <w:style w:type="character" w:customStyle="1" w:styleId="WW8Num15z3">
    <w:name w:val="WW8Num15z3"/>
    <w:rPr>
      <w:rFonts w:ascii="Symbol" w:eastAsia="Symbol" w:hAnsi="Symbol" w:cs="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eastAsia="Courier New" w:hAnsi="Courier New" w:cs="Verdana"/>
    </w:rPr>
  </w:style>
  <w:style w:type="character" w:customStyle="1" w:styleId="WW8Num16z2">
    <w:name w:val="WW8Num16z2"/>
    <w:rPr>
      <w:rFonts w:ascii="Wingdings" w:eastAsia="Wingdings" w:hAnsi="Wingdings" w:cs="Courier New"/>
    </w:rPr>
  </w:style>
  <w:style w:type="character" w:customStyle="1" w:styleId="WW8Num16z3">
    <w:name w:val="WW8Num16z3"/>
    <w:rPr>
      <w:rFonts w:ascii="Symbol" w:eastAsia="Symbol" w:hAnsi="Symbol" w:cs="Symbol"/>
    </w:rPr>
  </w:style>
  <w:style w:type="character" w:customStyle="1" w:styleId="WW8Num17z0">
    <w:name w:val="WW8Num17z0"/>
    <w:rPr>
      <w:rFonts w:ascii="Arial" w:eastAsia="Arial" w:hAnsi="Arial" w:cs="Arial"/>
    </w:rPr>
  </w:style>
  <w:style w:type="character" w:customStyle="1" w:styleId="WW8Num17z1">
    <w:name w:val="WW8Num17z1"/>
    <w:rPr>
      <w:rFonts w:ascii="Courier New" w:eastAsia="Courier New" w:hAnsi="Courier New" w:cs="Verdana"/>
    </w:rPr>
  </w:style>
  <w:style w:type="character" w:customStyle="1" w:styleId="WW8Num17z2">
    <w:name w:val="WW8Num17z2"/>
    <w:rPr>
      <w:rFonts w:ascii="Wingdings" w:eastAsia="Wingdings" w:hAnsi="Wingdings" w:cs="Courier New"/>
    </w:rPr>
  </w:style>
  <w:style w:type="character" w:customStyle="1" w:styleId="WW8Num17z3">
    <w:name w:val="WW8Num17z3"/>
    <w:rPr>
      <w:rFonts w:ascii="Symbol" w:eastAsia="Symbol" w:hAnsi="Symbol" w:cs="Symbol"/>
    </w:rPr>
  </w:style>
  <w:style w:type="character" w:customStyle="1" w:styleId="WW8Num18z0">
    <w:name w:val="WW8Num18z0"/>
    <w:rPr>
      <w:rFonts w:ascii="Calibri" w:eastAsia="Calibri" w:hAnsi="Calibri" w:cs="Times"/>
      <w:sz w:val="22"/>
      <w:szCs w:val="22"/>
      <w:lang w:val="fr-FR"/>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rPr>
  </w:style>
  <w:style w:type="character" w:customStyle="1" w:styleId="WW8Num22z1">
    <w:name w:val="WW8Num22z1"/>
    <w:rPr>
      <w:rFonts w:ascii="Courier New" w:eastAsia="Courier New" w:hAnsi="Courier New" w:cs="Verdana"/>
    </w:rPr>
  </w:style>
  <w:style w:type="character" w:customStyle="1" w:styleId="WW8Num22z2">
    <w:name w:val="WW8Num22z2"/>
    <w:rPr>
      <w:rFonts w:ascii="Wingdings" w:eastAsia="Wingdings" w:hAnsi="Wingdings" w:cs="Courier New"/>
    </w:rPr>
  </w:style>
  <w:style w:type="character" w:customStyle="1" w:styleId="WW8Num22z3">
    <w:name w:val="WW8Num22z3"/>
    <w:rPr>
      <w:rFonts w:ascii="Symbol" w:eastAsia="Symbol" w:hAnsi="Symbol" w:cs="Symbol"/>
    </w:rPr>
  </w:style>
  <w:style w:type="character" w:customStyle="1" w:styleId="WW8Num23z0">
    <w:name w:val="WW8Num23z0"/>
    <w:rPr>
      <w:rFonts w:ascii="Wingdings" w:eastAsia="Wingdings" w:hAnsi="Wingdings" w:cs="Courier New"/>
      <w:color w:val="2068A6"/>
    </w:rPr>
  </w:style>
  <w:style w:type="character" w:customStyle="1" w:styleId="WW8Num23z1">
    <w:name w:val="WW8Num23z1"/>
    <w:rPr>
      <w:rFonts w:ascii="Times New Roman" w:eastAsia="Times New Roman" w:hAnsi="Times New Roman" w:cs="Times New Roman"/>
      <w:color w:val="000000"/>
    </w:rPr>
  </w:style>
  <w:style w:type="character" w:customStyle="1" w:styleId="WW8Num24z0">
    <w:name w:val="WW8Num24z0"/>
    <w:rPr>
      <w:rFonts w:ascii="Calibri" w:eastAsia="Times New Roman" w:hAnsi="Calibri" w:cs="Times"/>
    </w:rPr>
  </w:style>
  <w:style w:type="character" w:customStyle="1" w:styleId="WW8Num24z1">
    <w:name w:val="WW8Num24z1"/>
    <w:rPr>
      <w:rFonts w:ascii="Courier New" w:eastAsia="Courier New" w:hAnsi="Courier New" w:cs="Verdana"/>
    </w:rPr>
  </w:style>
  <w:style w:type="character" w:customStyle="1" w:styleId="WW8Num24z2">
    <w:name w:val="WW8Num24z2"/>
    <w:rPr>
      <w:rFonts w:ascii="Wingdings" w:eastAsia="Wingdings" w:hAnsi="Wingdings" w:cs="Courier New"/>
    </w:rPr>
  </w:style>
  <w:style w:type="character" w:customStyle="1" w:styleId="WW8Num24z3">
    <w:name w:val="WW8Num24z3"/>
    <w:rPr>
      <w:rFonts w:ascii="Symbol" w:eastAsia="Symbol" w:hAnsi="Symbol" w:cs="Symbol"/>
    </w:rPr>
  </w:style>
  <w:style w:type="character" w:customStyle="1" w:styleId="WW-Policepardfaut">
    <w:name w:val="WW-Police par défau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Policepardfaut3">
    <w:name w:val="Police par défaut3"/>
  </w:style>
  <w:style w:type="character" w:customStyle="1" w:styleId="WW-Policepardfaut1">
    <w:name w:val="WW-Police par défaut1"/>
  </w:style>
  <w:style w:type="character" w:customStyle="1" w:styleId="FootnoteSymbol">
    <w:name w:val="Footnote Symbol"/>
    <w:rPr>
      <w:position w:val="0"/>
      <w:sz w:val="16"/>
      <w:vertAlign w:val="baseline"/>
    </w:rPr>
  </w:style>
  <w:style w:type="character" w:styleId="Numrodepage">
    <w:name w:val="page number"/>
    <w:basedOn w:val="WW-Policepardfaut1"/>
  </w:style>
  <w:style w:type="character" w:customStyle="1" w:styleId="BulletSymbols">
    <w:name w:val="Bullet Symbols"/>
    <w:rPr>
      <w:rFonts w:ascii="StarSymbol, 'Yu Gothic'" w:eastAsia="StarSymbol, 'Yu Gothic'" w:hAnsi="StarSymbol, 'Yu Gothic'" w:cs="Wingdings"/>
      <w:sz w:val="18"/>
      <w:szCs w:val="18"/>
    </w:rPr>
  </w:style>
  <w:style w:type="character" w:customStyle="1" w:styleId="EndnoteSymbol">
    <w:name w:val="Endnote Symbol"/>
    <w:rPr>
      <w:position w:val="0"/>
      <w:vertAlign w:val="superscript"/>
    </w:rPr>
  </w:style>
  <w:style w:type="character" w:customStyle="1" w:styleId="Appelnotedebasdep3">
    <w:name w:val="Appel note de bas de p.3"/>
    <w:rPr>
      <w:position w:val="0"/>
      <w:vertAlign w:val="superscript"/>
    </w:rPr>
  </w:style>
  <w:style w:type="character" w:customStyle="1" w:styleId="Policepardfaut2">
    <w:name w:val="Police par défaut2"/>
  </w:style>
  <w:style w:type="character" w:customStyle="1" w:styleId="Policepardfaut1">
    <w:name w:val="Police par défaut1"/>
  </w:style>
  <w:style w:type="character" w:customStyle="1" w:styleId="WW8NumSt1z0">
    <w:name w:val="WW8NumSt1z0"/>
    <w:rPr>
      <w:rFonts w:ascii="Wingdings" w:eastAsia="Wingdings" w:hAnsi="Wingdings" w:cs="Courier New"/>
      <w:b w:val="0"/>
      <w:i w:val="0"/>
      <w:sz w:val="20"/>
    </w:rPr>
  </w:style>
  <w:style w:type="character" w:customStyle="1" w:styleId="Marquedecommentaire1">
    <w:name w:val="Marque de commentaire1"/>
    <w:rPr>
      <w:sz w:val="16"/>
      <w:szCs w:val="16"/>
    </w:rPr>
  </w:style>
  <w:style w:type="character" w:customStyle="1" w:styleId="05ARTICLENiv1-TexteCar">
    <w:name w:val="05_ARTICLE_Niv1 - Texte Car"/>
    <w:rPr>
      <w:rFonts w:ascii="Verdana" w:eastAsia="Verdana" w:hAnsi="Verdana" w:cs="Helvetica-Narrow, 'Arial Narrow"/>
      <w:spacing w:val="-6"/>
      <w:sz w:val="18"/>
      <w:lang w:val="fr-FR" w:bidi="ar-SA"/>
    </w:rPr>
  </w:style>
  <w:style w:type="character" w:customStyle="1" w:styleId="Appelnotedebasdep1">
    <w:name w:val="Appel note de bas de p.1"/>
    <w:rPr>
      <w:position w:val="0"/>
      <w:vertAlign w:val="superscript"/>
    </w:rPr>
  </w:style>
  <w:style w:type="character" w:customStyle="1" w:styleId="Appelnotedebasdep2">
    <w:name w:val="Appel note de bas de p.2"/>
    <w:rPr>
      <w:position w:val="0"/>
      <w:vertAlign w:val="superscript"/>
    </w:rPr>
  </w:style>
  <w:style w:type="character" w:customStyle="1" w:styleId="WW-Caractredenotedefin">
    <w:name w:val="WW-Caractère de note de fin"/>
  </w:style>
  <w:style w:type="character" w:customStyle="1" w:styleId="Marquedecommentaire2">
    <w:name w:val="Marque de commentaire2"/>
    <w:rPr>
      <w:sz w:val="16"/>
      <w:szCs w:val="16"/>
    </w:rPr>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StrongEmphasis">
    <w:name w:val="Strong Emphasis"/>
    <w:rPr>
      <w:b/>
      <w:bCs/>
    </w:rPr>
  </w:style>
  <w:style w:type="character" w:customStyle="1" w:styleId="NotedebasdepageCar">
    <w:name w:val="Note de bas de page Car"/>
    <w:rPr>
      <w:rFonts w:ascii="Times" w:eastAsia="Times" w:hAnsi="Times" w:cs="Helvetica"/>
      <w:lang w:val="en-GB"/>
    </w:rPr>
  </w:style>
  <w:style w:type="character" w:customStyle="1" w:styleId="CorpsdetexteCar">
    <w:name w:val="Corps de texte Car"/>
    <w:rPr>
      <w:rFonts w:ascii="Helvetica-Narrow, 'Arial Narrow" w:eastAsia="Helvetica-Narrow, 'Arial Narrow" w:hAnsi="Helvetica-Narrow, 'Arial Narrow" w:cs="HG Mincho Light J"/>
      <w:b/>
    </w:rPr>
  </w:style>
  <w:style w:type="character" w:customStyle="1" w:styleId="Linenumbering">
    <w:name w:val="Line numbering"/>
  </w:style>
  <w:style w:type="character" w:customStyle="1" w:styleId="WW-Marquedecommentaire">
    <w:name w:val="WW-Marque de commentaire"/>
    <w:rPr>
      <w:sz w:val="16"/>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character" w:styleId="Lienhypertexte">
    <w:name w:val="Hyperlink"/>
    <w:basedOn w:val="Policepardfaut"/>
    <w:uiPriority w:val="99"/>
    <w:unhideWhenUsed/>
    <w:rsid w:val="00176E8A"/>
    <w:rPr>
      <w:color w:val="0563C1" w:themeColor="hyperlink"/>
      <w:u w:val="single"/>
    </w:rPr>
  </w:style>
  <w:style w:type="character" w:customStyle="1" w:styleId="Mentionnonrsolue1">
    <w:name w:val="Mention non résolue1"/>
    <w:basedOn w:val="Policepardfaut"/>
    <w:uiPriority w:val="99"/>
    <w:semiHidden/>
    <w:unhideWhenUsed/>
    <w:rsid w:val="00176E8A"/>
    <w:rPr>
      <w:color w:val="605E5C"/>
      <w:shd w:val="clear" w:color="auto" w:fill="E1DFDD"/>
    </w:rPr>
  </w:style>
  <w:style w:type="paragraph" w:customStyle="1" w:styleId="fcasegauche">
    <w:name w:val="f_case_gauche"/>
    <w:basedOn w:val="Normal"/>
    <w:rsid w:val="00734356"/>
    <w:pPr>
      <w:widowControl/>
      <w:autoSpaceDN/>
      <w:spacing w:after="60"/>
      <w:ind w:left="284" w:hanging="284"/>
      <w:jc w:val="both"/>
      <w:textAlignment w:val="auto"/>
    </w:pPr>
    <w:rPr>
      <w:rFonts w:ascii="Univers" w:eastAsia="Times New Roman" w:hAnsi="Univers" w:cs="Univers"/>
      <w:kern w:val="0"/>
      <w:sz w:val="20"/>
      <w:szCs w:val="20"/>
      <w:lang w:bidi="ar-SA"/>
    </w:rPr>
  </w:style>
  <w:style w:type="character" w:styleId="Mentionnonrsolue">
    <w:name w:val="Unresolved Mention"/>
    <w:basedOn w:val="Policepardfaut"/>
    <w:uiPriority w:val="99"/>
    <w:semiHidden/>
    <w:unhideWhenUsed/>
    <w:rsid w:val="00856158"/>
    <w:rPr>
      <w:color w:val="605E5C"/>
      <w:shd w:val="clear" w:color="auto" w:fill="E1DFDD"/>
    </w:rPr>
  </w:style>
  <w:style w:type="paragraph" w:customStyle="1" w:styleId="RedaliaNormal">
    <w:name w:val="Redalia : Normal"/>
    <w:basedOn w:val="Normal"/>
    <w:rsid w:val="003E3F27"/>
    <w:pPr>
      <w:suppressAutoHyphens w:val="0"/>
      <w:autoSpaceDN/>
      <w:jc w:val="both"/>
      <w:textAlignment w:val="auto"/>
    </w:pPr>
    <w:rPr>
      <w:rFonts w:ascii="Verdana" w:eastAsia="Times New Roman" w:hAnsi="Verdana" w:cs="Times New Roman"/>
      <w:kern w:val="0"/>
      <w:sz w:val="18"/>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67150">
      <w:bodyDiv w:val="1"/>
      <w:marLeft w:val="0"/>
      <w:marRight w:val="0"/>
      <w:marTop w:val="0"/>
      <w:marBottom w:val="0"/>
      <w:divBdr>
        <w:top w:val="none" w:sz="0" w:space="0" w:color="auto"/>
        <w:left w:val="none" w:sz="0" w:space="0" w:color="auto"/>
        <w:bottom w:val="none" w:sz="0" w:space="0" w:color="auto"/>
        <w:right w:val="none" w:sz="0" w:space="0" w:color="auto"/>
      </w:divBdr>
    </w:div>
    <w:div w:id="473135787">
      <w:bodyDiv w:val="1"/>
      <w:marLeft w:val="0"/>
      <w:marRight w:val="0"/>
      <w:marTop w:val="0"/>
      <w:marBottom w:val="0"/>
      <w:divBdr>
        <w:top w:val="none" w:sz="0" w:space="0" w:color="auto"/>
        <w:left w:val="none" w:sz="0" w:space="0" w:color="auto"/>
        <w:bottom w:val="none" w:sz="0" w:space="0" w:color="auto"/>
        <w:right w:val="none" w:sz="0" w:space="0" w:color="auto"/>
      </w:divBdr>
    </w:div>
    <w:div w:id="102112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CAB14-EB8A-4E02-9771-46457B2D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3210</Words>
  <Characters>17657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PEPINIERE ET VILLAGE ENTREPRISES</vt:lpstr>
    </vt:vector>
  </TitlesOfParts>
  <Company/>
  <LinksUpToDate>false</LinksUpToDate>
  <CharactersWithSpaces>20826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PEPINIERE ET VILLAGE ENTREPRISES</dc:title>
  <dc:subject>AE LOT N° 1</dc:subject>
  <dc:creator>Dataconeil Télécom</dc:creator>
  <cp:lastModifiedBy>e.prevot@guyane.cci.fr</cp:lastModifiedBy>
  <cp:revision>2</cp:revision>
  <cp:lastPrinted>2025-02-04T15:22:00Z</cp:lastPrinted>
  <dcterms:created xsi:type="dcterms:W3CDTF">2026-01-23T15:46:00Z</dcterms:created>
  <dcterms:modified xsi:type="dcterms:W3CDTF">2026-01-23T15:46:00Z</dcterms:modified>
</cp:coreProperties>
</file>